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EE99D" w14:textId="77777777" w:rsidR="008A605A" w:rsidRPr="006F0BA6" w:rsidRDefault="008A605A" w:rsidP="008A60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6F0B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 о проведении окружного конкурса</w:t>
      </w:r>
    </w:p>
    <w:p w14:paraId="50A509EB" w14:textId="77777777" w:rsidR="008A605A" w:rsidRPr="006F0BA6" w:rsidRDefault="008A605A" w:rsidP="008A605A">
      <w:pPr>
        <w:spacing w:after="0" w:line="240" w:lineRule="auto"/>
        <w:jc w:val="center"/>
        <w:rPr>
          <w:b/>
          <w:bCs/>
        </w:rPr>
      </w:pPr>
      <w:r w:rsidRPr="006F0B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«Семья – основа государства» в 2024 году</w:t>
      </w:r>
    </w:p>
    <w:p w14:paraId="667A6D10" w14:textId="77777777" w:rsidR="008A605A" w:rsidRPr="006F0BA6" w:rsidRDefault="008A605A" w:rsidP="008A605A">
      <w:pPr>
        <w:spacing w:after="0" w:line="240" w:lineRule="auto"/>
        <w:jc w:val="center"/>
        <w:rPr>
          <w:b/>
          <w:bCs/>
        </w:rPr>
      </w:pPr>
      <w:r w:rsidRPr="006F0B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(далее – Положение)</w:t>
      </w:r>
    </w:p>
    <w:p w14:paraId="01B6DFD9" w14:textId="77777777" w:rsidR="008A605A" w:rsidRPr="006F0BA6" w:rsidRDefault="008A605A" w:rsidP="008A605A">
      <w:pPr>
        <w:spacing w:after="0" w:line="240" w:lineRule="auto"/>
        <w:jc w:val="both"/>
        <w:rPr>
          <w:b/>
          <w:bCs/>
        </w:rPr>
      </w:pPr>
    </w:p>
    <w:p w14:paraId="5FB643EC" w14:textId="77777777" w:rsidR="008A605A" w:rsidRDefault="008A605A" w:rsidP="008A605A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Общие положения</w:t>
      </w:r>
    </w:p>
    <w:p w14:paraId="6E58A880" w14:textId="77777777" w:rsidR="008A605A" w:rsidRDefault="008A605A" w:rsidP="008A605A">
      <w:pPr>
        <w:spacing w:after="0" w:line="240" w:lineRule="auto"/>
        <w:contextualSpacing/>
      </w:pPr>
    </w:p>
    <w:p w14:paraId="5A451954" w14:textId="1FBE5EBE" w:rsidR="008A605A" w:rsidRDefault="008A605A" w:rsidP="008A605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Настоящее Положение определяет условия и порядок проведения окружного конкурса «Семья – основа государства» в 2024 году (далее – Конкурс).</w:t>
      </w:r>
    </w:p>
    <w:p w14:paraId="27E99BD6" w14:textId="77777777" w:rsidR="008A605A" w:rsidRDefault="008A605A" w:rsidP="008A605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Целью Конкурса является укрепление и развитие института семьи, формирование в обществе ценностей семьи, ребенка, ответственного родительства, выявление и общественное признание социально успешных и активных семей.</w:t>
      </w:r>
    </w:p>
    <w:p w14:paraId="480C1EEF" w14:textId="77777777" w:rsidR="008A605A" w:rsidRDefault="008A605A" w:rsidP="008A605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Задачи Конкурса:</w:t>
      </w:r>
    </w:p>
    <w:p w14:paraId="140B8786" w14:textId="77777777" w:rsidR="008A605A" w:rsidRDefault="008A605A" w:rsidP="008A605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пропаганда семейных ценностей и традиций, преемственности поколений, культуры семейных отношений, здорового образа жизни;</w:t>
      </w:r>
    </w:p>
    <w:p w14:paraId="195AEB36" w14:textId="77777777" w:rsidR="008A605A" w:rsidRDefault="008A605A" w:rsidP="008A605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распространение положительного опыта семейного воспитания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 повышения ответственности родителей за воспитание детей;</w:t>
      </w:r>
    </w:p>
    <w:p w14:paraId="4FFE2DB0" w14:textId="77777777" w:rsidR="008A605A" w:rsidRDefault="008A605A" w:rsidP="008A605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общественного мнения, направленного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на укрепление социальной значимости семьи как основного института общества;</w:t>
      </w:r>
    </w:p>
    <w:p w14:paraId="652BA62E" w14:textId="77777777" w:rsidR="008A605A" w:rsidRDefault="008A605A" w:rsidP="008A605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развития социальной активности семей;</w:t>
      </w:r>
    </w:p>
    <w:p w14:paraId="56932C78" w14:textId="77777777" w:rsidR="008A605A" w:rsidRDefault="008A605A" w:rsidP="008A605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выявление и поддержка успешных и активных семей.</w:t>
      </w:r>
    </w:p>
    <w:p w14:paraId="671DD7CD" w14:textId="3579EA99" w:rsidR="008A605A" w:rsidRDefault="008A605A" w:rsidP="008A605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На Конкурс предоставляются работы, отражающие значимость семейного уклада жизни, бережного отношения к семейным ценностям, положительного опыта семейного воспитания, 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 национальными целями развития и задачами Десятилетия детства, с учетом объявленных в Российской Федерации Года семьи и Года народного сплочения в Ханты-Мансийском автономном   округе – Югре, по одной из номинаций:</w:t>
      </w:r>
    </w:p>
    <w:p w14:paraId="7EECB600" w14:textId="77777777" w:rsidR="008A605A" w:rsidRDefault="008A605A" w:rsidP="008A605A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1.4.1.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«Сила семьи»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принимают участие семьи, имеющие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опыт в преодолении трудностей и взаимной поддержки в период участия члена семьи в специальной военной операции;</w:t>
      </w:r>
    </w:p>
    <w:p w14:paraId="5A0F18BB" w14:textId="77777777" w:rsidR="008A605A" w:rsidRDefault="008A605A" w:rsidP="008A605A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1.4.2.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«Большая семья – сильная Югра»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принимают участие многодетные семьи, владеющие уникальными подходами к многодетному воспитанию как источнику радости и вдохновения;</w:t>
      </w:r>
    </w:p>
    <w:p w14:paraId="1034AC28" w14:textId="77777777" w:rsidR="008A605A" w:rsidRDefault="008A605A" w:rsidP="008A605A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1.4.3.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«Семья с неограниченными возможностями»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принимают участие семьи, воспитывающие детей с ограниченными возможностями здоровья и инвалидностью. Семьи на конкурс представляют работу, раскрывающую особенности создания условий для наиболее полной адаптации детей с ОВЗ к жизни в обществе, раскрытия их способностей в различных сферах деятельности. </w:t>
      </w:r>
    </w:p>
    <w:p w14:paraId="4FBD356D" w14:textId="77777777" w:rsidR="008A605A" w:rsidRDefault="008A605A" w:rsidP="008A605A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1.4.4.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«Делай добро – делай, как я!»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принимают участие семьи, участвующие в добровольческом (волонтерском) движении, являющиеся примером формирования в семье активной социальной позиции;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</w:p>
    <w:p w14:paraId="28B76799" w14:textId="77777777" w:rsidR="008A605A" w:rsidRDefault="008A605A" w:rsidP="008A605A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1.4.5.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«Единство семьи – единство народа»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принимают участие многонациональные семьи, соблюдающие и сохраняющие ценности, объединяющие семью;</w:t>
      </w:r>
    </w:p>
    <w:p w14:paraId="1F0E199F" w14:textId="77777777" w:rsidR="008A605A" w:rsidRDefault="008A605A" w:rsidP="008A605A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1.4.6.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«Семья – хранитель традиций»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принимают участие семьи, имеющие семейные традиции, которыми они занимаются всей семьей профессионально или любительски, а также семьи, составляющие профессиональные династии. </w:t>
      </w:r>
    </w:p>
    <w:p w14:paraId="7AF9B5B6" w14:textId="24279EE5" w:rsidR="008A605A" w:rsidRDefault="008A605A" w:rsidP="008A605A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1.5. Организатором Конкурса является Департамент социального развития Ханты-Мансийского автономного округа – Югры (далее – Организатор Конкурса).</w:t>
      </w:r>
    </w:p>
    <w:p w14:paraId="58BCF5DC" w14:textId="77777777" w:rsidR="008A605A" w:rsidRDefault="008A605A" w:rsidP="008A605A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1.6. Организационно-информационное сопровождение Конкурса осуществляет б</w:t>
      </w:r>
      <w:r>
        <w:rPr>
          <w:rFonts w:ascii="Times New Roman" w:hAnsi="Times New Roman" w:cs="Times New Roman"/>
          <w:iCs/>
          <w:sz w:val="28"/>
          <w:szCs w:val="28"/>
        </w:rPr>
        <w:t>юджетное учреждение Ханты-Мансийского автономного округа – Югры «Ресурсный центр развития социального обслуживания»</w:t>
      </w:r>
      <w:r>
        <w:rPr>
          <w:rFonts w:ascii="Times New Roman" w:hAnsi="Times New Roman" w:cs="Times New Roman"/>
          <w:sz w:val="28"/>
          <w:szCs w:val="28"/>
        </w:rPr>
        <w:t xml:space="preserve"> (далее – Оператор Конкурса).</w:t>
      </w:r>
    </w:p>
    <w:p w14:paraId="6430E4BE" w14:textId="30C7ED85" w:rsidR="008A605A" w:rsidRDefault="008A605A" w:rsidP="008A605A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1.7. Участниками Конкурса являются семьи, воспитывающие (или воспитавшие) детей, проживающие на территории Ханты-Мансийского автономного округа – Югры (далее – участники Конкурса).</w:t>
      </w:r>
    </w:p>
    <w:p w14:paraId="42C43579" w14:textId="77777777" w:rsidR="008A605A" w:rsidRDefault="008A605A" w:rsidP="008A605A">
      <w:pPr>
        <w:tabs>
          <w:tab w:val="left" w:pos="851"/>
        </w:tabs>
        <w:spacing w:after="0" w:line="240" w:lineRule="auto"/>
        <w:jc w:val="both"/>
      </w:pPr>
    </w:p>
    <w:p w14:paraId="7C4444BC" w14:textId="77777777" w:rsidR="008A605A" w:rsidRDefault="008A605A" w:rsidP="008A605A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Сроки и организация проведения Конкурса</w:t>
      </w:r>
    </w:p>
    <w:p w14:paraId="620DE212" w14:textId="77777777" w:rsidR="008A605A" w:rsidRDefault="008A605A" w:rsidP="008A605A">
      <w:pPr>
        <w:spacing w:after="0" w:line="240" w:lineRule="auto"/>
        <w:contextualSpacing/>
      </w:pPr>
    </w:p>
    <w:p w14:paraId="49A6BD75" w14:textId="77777777" w:rsidR="008A605A" w:rsidRDefault="008A605A" w:rsidP="008A605A">
      <w:pPr>
        <w:pStyle w:val="ae"/>
        <w:numPr>
          <w:ilvl w:val="1"/>
          <w:numId w:val="2"/>
        </w:numPr>
        <w:tabs>
          <w:tab w:val="left" w:pos="1276"/>
        </w:tabs>
        <w:ind w:left="0" w:firstLine="709"/>
        <w:jc w:val="both"/>
      </w:pPr>
      <w:r>
        <w:rPr>
          <w:sz w:val="28"/>
          <w:szCs w:val="28"/>
        </w:rPr>
        <w:t xml:space="preserve">Конкурсный отбор проводится </w:t>
      </w:r>
      <w:r>
        <w:rPr>
          <w:b/>
          <w:bCs/>
          <w:sz w:val="28"/>
          <w:szCs w:val="28"/>
        </w:rPr>
        <w:t>в заочном формате</w:t>
      </w:r>
      <w:r>
        <w:rPr>
          <w:sz w:val="28"/>
          <w:szCs w:val="28"/>
        </w:rPr>
        <w:br/>
        <w:t>по номинациям на основании представленных материалов, оформленных в соответствии с предъявленными требованиями.</w:t>
      </w:r>
    </w:p>
    <w:p w14:paraId="1CBF0115" w14:textId="77777777" w:rsidR="008A605A" w:rsidRDefault="008A605A" w:rsidP="008A605A">
      <w:pPr>
        <w:pStyle w:val="ae"/>
        <w:numPr>
          <w:ilvl w:val="1"/>
          <w:numId w:val="2"/>
        </w:numPr>
        <w:tabs>
          <w:tab w:val="left" w:pos="1276"/>
        </w:tabs>
        <w:ind w:left="0" w:firstLine="709"/>
        <w:jc w:val="both"/>
      </w:pPr>
      <w:r>
        <w:rPr>
          <w:sz w:val="28"/>
          <w:szCs w:val="28"/>
        </w:rPr>
        <w:t>Конкурс проводится в три этапа:</w:t>
      </w:r>
    </w:p>
    <w:p w14:paraId="6699325B" w14:textId="77777777" w:rsidR="008A605A" w:rsidRDefault="008A605A" w:rsidP="008A605A">
      <w:pPr>
        <w:tabs>
          <w:tab w:val="left" w:pos="851"/>
        </w:tabs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 этап (заявительный) 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19 февраля по 29 марта 2024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прием документов и материалов, указанных в пункте 2.3 настоящего Положения;</w:t>
      </w:r>
    </w:p>
    <w:p w14:paraId="1E2DC1F3" w14:textId="07192F0E" w:rsidR="008A605A" w:rsidRDefault="008A605A" w:rsidP="008A605A">
      <w:pPr>
        <w:tabs>
          <w:tab w:val="left" w:pos="851"/>
        </w:tabs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этап (оценочный) 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8 апреля по 19 апреля 2024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экспертиза представленных материалов конкурсной комиссией и определение победителей и призеров Конкурса в соответствии с установленными настоящим Положением критериями оценки;</w:t>
      </w:r>
    </w:p>
    <w:p w14:paraId="5C76488A" w14:textId="2FBC11FD" w:rsidR="008A605A" w:rsidRDefault="008A605A" w:rsidP="008A605A">
      <w:pPr>
        <w:pStyle w:val="ae"/>
        <w:numPr>
          <w:ilvl w:val="0"/>
          <w:numId w:val="3"/>
        </w:numPr>
        <w:tabs>
          <w:tab w:val="left" w:pos="851"/>
        </w:tabs>
        <w:ind w:left="0" w:firstLine="709"/>
        <w:jc w:val="both"/>
      </w:pPr>
      <w:r>
        <w:rPr>
          <w:sz w:val="28"/>
          <w:szCs w:val="28"/>
        </w:rPr>
        <w:t xml:space="preserve">этап (заключительный) – </w:t>
      </w:r>
      <w:r>
        <w:rPr>
          <w:b/>
          <w:sz w:val="28"/>
          <w:szCs w:val="28"/>
        </w:rPr>
        <w:t>с 29 апреля по 24 мая 2024 года</w:t>
      </w:r>
      <w:r>
        <w:rPr>
          <w:sz w:val="28"/>
          <w:szCs w:val="28"/>
        </w:rPr>
        <w:t>: подведение итогов и награждение победителей и призеров Конкурса.</w:t>
      </w:r>
    </w:p>
    <w:p w14:paraId="40C9B7FD" w14:textId="6C2EEC13" w:rsidR="008A605A" w:rsidRDefault="008A605A" w:rsidP="008A605A">
      <w:pPr>
        <w:pStyle w:val="ae"/>
        <w:numPr>
          <w:ilvl w:val="1"/>
          <w:numId w:val="2"/>
        </w:numPr>
        <w:tabs>
          <w:tab w:val="left" w:pos="851"/>
        </w:tabs>
        <w:ind w:left="0" w:firstLine="709"/>
        <w:jc w:val="both"/>
      </w:pPr>
      <w:r>
        <w:rPr>
          <w:sz w:val="28"/>
          <w:szCs w:val="28"/>
        </w:rPr>
        <w:t xml:space="preserve">Для участия в Конкурсе необходимо не позднее </w:t>
      </w:r>
      <w:r>
        <w:rPr>
          <w:b/>
          <w:sz w:val="28"/>
          <w:szCs w:val="28"/>
        </w:rPr>
        <w:t>29 марта 2024 года</w:t>
      </w:r>
      <w:r>
        <w:rPr>
          <w:sz w:val="28"/>
          <w:szCs w:val="28"/>
        </w:rPr>
        <w:t xml:space="preserve"> представить в адрес Оператора Конкурса следующие конкурсные материалы:</w:t>
      </w:r>
    </w:p>
    <w:p w14:paraId="15A4474B" w14:textId="5D0AEC54" w:rsidR="008A605A" w:rsidRDefault="008A605A" w:rsidP="008A605A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заявку на участие в окружном конкурсе «Семья – основа государства» в 2024 году по форме согласно приложению 1 к настоящему Положению;</w:t>
      </w:r>
    </w:p>
    <w:p w14:paraId="5A4FCEAD" w14:textId="77777777" w:rsidR="008A605A" w:rsidRDefault="008A605A" w:rsidP="008A605A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конкурсную работу по одной из номинаций, указанных в пунктах 1.4.1. – 1.4.6. настоящего Положения;</w:t>
      </w:r>
    </w:p>
    <w:p w14:paraId="42B8B929" w14:textId="77777777" w:rsidR="008A605A" w:rsidRDefault="008A605A" w:rsidP="008A605A">
      <w:pPr>
        <w:pStyle w:val="ae"/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>мультимедийную презентацию либо видеоролик (при желании);</w:t>
      </w:r>
    </w:p>
    <w:p w14:paraId="43A42C77" w14:textId="77777777" w:rsidR="008A605A" w:rsidRDefault="008A605A" w:rsidP="008A605A">
      <w:pPr>
        <w:pStyle w:val="ae"/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>дополнительные материалы (при наличии).</w:t>
      </w:r>
    </w:p>
    <w:p w14:paraId="0C4AB184" w14:textId="77777777" w:rsidR="008A605A" w:rsidRDefault="008A605A" w:rsidP="008A605A">
      <w:pPr>
        <w:pStyle w:val="ae"/>
        <w:numPr>
          <w:ilvl w:val="1"/>
          <w:numId w:val="2"/>
        </w:numPr>
        <w:shd w:val="clear" w:color="auto" w:fill="FFFFFF"/>
        <w:tabs>
          <w:tab w:val="left" w:pos="1276"/>
        </w:tabs>
        <w:ind w:left="0" w:firstLine="709"/>
        <w:jc w:val="both"/>
      </w:pPr>
      <w:r>
        <w:rPr>
          <w:sz w:val="28"/>
          <w:szCs w:val="28"/>
        </w:rPr>
        <w:t>Каждый участник может подать не более одной заявки.</w:t>
      </w:r>
    </w:p>
    <w:p w14:paraId="2888D817" w14:textId="77777777" w:rsidR="008A605A" w:rsidRDefault="008A605A" w:rsidP="008A605A">
      <w:pPr>
        <w:pStyle w:val="ae"/>
        <w:numPr>
          <w:ilvl w:val="1"/>
          <w:numId w:val="2"/>
        </w:numPr>
        <w:shd w:val="clear" w:color="auto" w:fill="FFFFFF"/>
        <w:tabs>
          <w:tab w:val="left" w:pos="1276"/>
        </w:tabs>
        <w:ind w:left="0" w:firstLine="709"/>
        <w:jc w:val="both"/>
      </w:pPr>
      <w:r>
        <w:rPr>
          <w:sz w:val="28"/>
          <w:szCs w:val="28"/>
        </w:rPr>
        <w:t>Заявка считается принятой после получения уведомления на адрес электронный почты отправителя (участника) о подтверждении участия в Конкурсе.</w:t>
      </w:r>
    </w:p>
    <w:p w14:paraId="24D6BA9B" w14:textId="77777777" w:rsidR="008A605A" w:rsidRDefault="008A605A" w:rsidP="008A605A">
      <w:pPr>
        <w:pStyle w:val="ae"/>
        <w:numPr>
          <w:ilvl w:val="1"/>
          <w:numId w:val="2"/>
        </w:numPr>
        <w:shd w:val="clear" w:color="auto" w:fill="FFFFFF"/>
        <w:tabs>
          <w:tab w:val="left" w:pos="1276"/>
        </w:tabs>
        <w:ind w:left="0" w:firstLine="709"/>
        <w:jc w:val="both"/>
      </w:pPr>
      <w:r>
        <w:rPr>
          <w:sz w:val="28"/>
          <w:szCs w:val="28"/>
        </w:rPr>
        <w:t>Подача заявки на участие в Конкурсе будет рассматриваться как согласие автора (авторов) на использование персональных данных при проведении Конкурса и подведении его итогов, публикацию отдельных материалов в средствах массовой информации, сети Интернет, на выставках, презентациях и др., официальных сайтов Организатора (</w:t>
      </w:r>
      <w:hyperlink r:id="rId8" w:tooltip="http://depsr.admhmao.ru/" w:history="1">
        <w:r>
          <w:rPr>
            <w:rStyle w:val="ad"/>
            <w:sz w:val="28"/>
            <w:szCs w:val="28"/>
          </w:rPr>
          <w:t>http://</w:t>
        </w:r>
        <w:r>
          <w:rPr>
            <w:rStyle w:val="ad"/>
            <w:sz w:val="28"/>
            <w:szCs w:val="28"/>
            <w:lang w:val="en-US"/>
          </w:rPr>
          <w:t>depsr</w:t>
        </w:r>
        <w:r>
          <w:rPr>
            <w:rStyle w:val="ad"/>
            <w:sz w:val="28"/>
            <w:szCs w:val="28"/>
          </w:rPr>
          <w:t>.</w:t>
        </w:r>
        <w:r>
          <w:rPr>
            <w:rStyle w:val="ad"/>
            <w:sz w:val="28"/>
            <w:szCs w:val="28"/>
            <w:lang w:val="en-US"/>
          </w:rPr>
          <w:t>admhmao</w:t>
        </w:r>
        <w:r>
          <w:rPr>
            <w:rStyle w:val="ad"/>
            <w:sz w:val="28"/>
            <w:szCs w:val="28"/>
          </w:rPr>
          <w:t>.</w:t>
        </w:r>
        <w:r>
          <w:rPr>
            <w:rStyle w:val="ad"/>
            <w:sz w:val="28"/>
            <w:szCs w:val="28"/>
            <w:lang w:val="en-US"/>
          </w:rPr>
          <w:t>ru</w:t>
        </w:r>
        <w:r>
          <w:rPr>
            <w:rStyle w:val="ad"/>
            <w:sz w:val="28"/>
            <w:szCs w:val="28"/>
          </w:rPr>
          <w:t>/</w:t>
        </w:r>
      </w:hyperlink>
      <w:r>
        <w:rPr>
          <w:sz w:val="28"/>
          <w:szCs w:val="28"/>
        </w:rPr>
        <w:t>) Оператора Конкурса (</w:t>
      </w:r>
      <w:hyperlink r:id="rId9" w:tooltip="http://rcsur.ru/" w:history="1">
        <w:r>
          <w:rPr>
            <w:rStyle w:val="ad"/>
            <w:sz w:val="28"/>
            <w:szCs w:val="28"/>
          </w:rPr>
          <w:t>http://rcsur.ru/</w:t>
        </w:r>
      </w:hyperlink>
      <w:r>
        <w:rPr>
          <w:color w:val="0000FF"/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 с соблюдением авторских прав.</w:t>
      </w:r>
    </w:p>
    <w:p w14:paraId="5CC19463" w14:textId="77777777" w:rsidR="008A605A" w:rsidRDefault="008A605A" w:rsidP="008A605A">
      <w:pPr>
        <w:pStyle w:val="ae"/>
        <w:numPr>
          <w:ilvl w:val="1"/>
          <w:numId w:val="2"/>
        </w:numPr>
        <w:shd w:val="clear" w:color="auto" w:fill="FFFFFF"/>
        <w:tabs>
          <w:tab w:val="left" w:pos="1276"/>
        </w:tabs>
        <w:ind w:left="0" w:firstLine="709"/>
        <w:jc w:val="both"/>
      </w:pPr>
      <w:r>
        <w:rPr>
          <w:sz w:val="28"/>
          <w:szCs w:val="28"/>
        </w:rPr>
        <w:t>На Конкурс не принимаются конкурсные работы, объявленные победителями и призерами Конкурсов предыдущих 3 лет.</w:t>
      </w:r>
    </w:p>
    <w:p w14:paraId="09669021" w14:textId="77777777" w:rsidR="008A605A" w:rsidRDefault="008A605A" w:rsidP="008A605A">
      <w:pPr>
        <w:pStyle w:val="ae"/>
        <w:numPr>
          <w:ilvl w:val="1"/>
          <w:numId w:val="2"/>
        </w:numPr>
        <w:shd w:val="clear" w:color="auto" w:fill="FFFFFF"/>
        <w:tabs>
          <w:tab w:val="left" w:pos="1276"/>
        </w:tabs>
        <w:ind w:left="0" w:firstLine="709"/>
        <w:jc w:val="both"/>
      </w:pPr>
      <w:r>
        <w:rPr>
          <w:sz w:val="28"/>
          <w:szCs w:val="28"/>
        </w:rPr>
        <w:t xml:space="preserve">Заявка и конкурсные материалы направляются в сроки, указанные в пунктах 2.2. – 2.3. настоящего Положения, на адрес электронной почты Оператора Конкурса </w:t>
      </w:r>
      <w:hyperlink r:id="rId10" w:tooltip="mailto:concurs86@mail.ru" w:history="1">
        <w:r>
          <w:rPr>
            <w:rStyle w:val="ad"/>
            <w:sz w:val="28"/>
            <w:szCs w:val="28"/>
          </w:rPr>
          <w:t>concurs86@mail.ru</w:t>
        </w:r>
      </w:hyperlink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 пометкой «Семья – основа государства» 2024 </w:t>
      </w:r>
      <w:r>
        <w:rPr>
          <w:sz w:val="28"/>
          <w:szCs w:val="28"/>
        </w:rPr>
        <w:t xml:space="preserve">или лично участником на электронном носителе по адресу: город Сургут, улица </w:t>
      </w:r>
      <w:r>
        <w:rPr>
          <w:sz w:val="28"/>
          <w:szCs w:val="28"/>
        </w:rPr>
        <w:lastRenderedPageBreak/>
        <w:t>Лермонтова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br/>
        <w:t>дом 3/1, кабинет 305, телелефон 8 (3462) 55-05-58 (191)</w:t>
      </w:r>
      <w:r>
        <w:rPr>
          <w:sz w:val="28"/>
          <w:szCs w:val="28"/>
        </w:rPr>
        <w:t>.</w:t>
      </w:r>
    </w:p>
    <w:p w14:paraId="3EB4069F" w14:textId="77777777" w:rsidR="008A605A" w:rsidRDefault="008A605A" w:rsidP="008A605A">
      <w:pPr>
        <w:shd w:val="clear" w:color="auto" w:fill="FFFFFF"/>
        <w:spacing w:after="0" w:line="240" w:lineRule="auto"/>
        <w:ind w:firstLine="709"/>
        <w:jc w:val="both"/>
      </w:pPr>
    </w:p>
    <w:p w14:paraId="1B6EEA4A" w14:textId="77777777" w:rsidR="008A605A" w:rsidRDefault="008A605A" w:rsidP="008A605A">
      <w:pPr>
        <w:pStyle w:val="ae"/>
        <w:numPr>
          <w:ilvl w:val="0"/>
          <w:numId w:val="1"/>
        </w:numPr>
        <w:shd w:val="clear" w:color="auto" w:fill="FFFFFF"/>
        <w:ind w:left="0" w:firstLine="0"/>
        <w:jc w:val="center"/>
      </w:pPr>
      <w:r>
        <w:rPr>
          <w:bCs/>
          <w:sz w:val="28"/>
          <w:szCs w:val="28"/>
        </w:rPr>
        <w:t>Требования к конкурсным материалам.</w:t>
      </w:r>
    </w:p>
    <w:p w14:paraId="091EDB46" w14:textId="77777777" w:rsidR="008A605A" w:rsidRDefault="008A605A" w:rsidP="008A605A">
      <w:pPr>
        <w:shd w:val="clear" w:color="auto" w:fill="FFFFFF"/>
        <w:spacing w:after="0" w:line="240" w:lineRule="auto"/>
        <w:ind w:firstLine="709"/>
        <w:jc w:val="both"/>
      </w:pPr>
    </w:p>
    <w:p w14:paraId="7FCEBD5B" w14:textId="1757AC00" w:rsidR="008A605A" w:rsidRDefault="008A605A" w:rsidP="008A605A">
      <w:pPr>
        <w:pStyle w:val="ae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jc w:val="both"/>
      </w:pPr>
      <w:r>
        <w:rPr>
          <w:sz w:val="28"/>
          <w:szCs w:val="28"/>
        </w:rPr>
        <w:t>Конкурсные материалы должны быть представлены соответствии с требованиями к оформлению  (приложение 2  к настоящему Положению).</w:t>
      </w:r>
    </w:p>
    <w:p w14:paraId="39433D5A" w14:textId="77777777" w:rsidR="008A605A" w:rsidRDefault="008A605A" w:rsidP="008A605A">
      <w:pPr>
        <w:pStyle w:val="ae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jc w:val="both"/>
      </w:pPr>
      <w:r>
        <w:rPr>
          <w:sz w:val="28"/>
          <w:szCs w:val="28"/>
        </w:rPr>
        <w:t>Конкурсные материалы должны быть на русском языке, соответствовать тематике Конкурса.</w:t>
      </w:r>
    </w:p>
    <w:p w14:paraId="639571BF" w14:textId="77777777" w:rsidR="008A605A" w:rsidRDefault="008A605A" w:rsidP="008A605A">
      <w:pPr>
        <w:pStyle w:val="ae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jc w:val="both"/>
      </w:pPr>
      <w:r>
        <w:rPr>
          <w:sz w:val="28"/>
          <w:szCs w:val="28"/>
        </w:rPr>
        <w:t>Заявка и материалы на Конкурс направляются в электронном виде.</w:t>
      </w:r>
    </w:p>
    <w:p w14:paraId="7739943C" w14:textId="5F237363" w:rsidR="008A605A" w:rsidRDefault="008A605A" w:rsidP="008A605A">
      <w:pPr>
        <w:pStyle w:val="ae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jc w:val="both"/>
      </w:pPr>
      <w:r>
        <w:rPr>
          <w:sz w:val="28"/>
          <w:szCs w:val="28"/>
        </w:rPr>
        <w:t xml:space="preserve">Материалы, представленные на Конкурс, не рецензируются и не возвращаются. </w:t>
      </w:r>
    </w:p>
    <w:p w14:paraId="76F8B88E" w14:textId="77777777" w:rsidR="008A605A" w:rsidRDefault="008A605A" w:rsidP="008A605A">
      <w:pPr>
        <w:pStyle w:val="ae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jc w:val="both"/>
      </w:pPr>
      <w:r>
        <w:rPr>
          <w:sz w:val="28"/>
          <w:szCs w:val="28"/>
        </w:rPr>
        <w:t>Материалы, подготовленные с нарушением требований к их оформлению, а также, поступившие с нарушением срока, не подлежат рассмотрению.</w:t>
      </w:r>
    </w:p>
    <w:p w14:paraId="3ECD1C0B" w14:textId="77777777" w:rsidR="008A605A" w:rsidRDefault="008A605A" w:rsidP="008A6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B9A098" w14:textId="77777777" w:rsidR="008A605A" w:rsidRDefault="008A605A" w:rsidP="008A605A">
      <w:pPr>
        <w:pStyle w:val="ae"/>
        <w:numPr>
          <w:ilvl w:val="0"/>
          <w:numId w:val="1"/>
        </w:numPr>
        <w:ind w:left="0" w:firstLine="0"/>
        <w:jc w:val="center"/>
      </w:pPr>
      <w:r>
        <w:rPr>
          <w:bCs/>
          <w:sz w:val="28"/>
          <w:szCs w:val="28"/>
        </w:rPr>
        <w:t>Критерии и порядок оценивания конкурсных материалов</w:t>
      </w:r>
    </w:p>
    <w:p w14:paraId="3552D5D0" w14:textId="77777777" w:rsidR="008A605A" w:rsidRDefault="008A605A" w:rsidP="008A605A">
      <w:pPr>
        <w:tabs>
          <w:tab w:val="left" w:pos="1276"/>
        </w:tabs>
        <w:spacing w:after="0" w:line="240" w:lineRule="auto"/>
        <w:jc w:val="both"/>
      </w:pPr>
    </w:p>
    <w:p w14:paraId="45E16A4C" w14:textId="49BEABC6" w:rsidR="008A605A" w:rsidRDefault="008A605A" w:rsidP="008A605A">
      <w:pPr>
        <w:pStyle w:val="ae"/>
        <w:numPr>
          <w:ilvl w:val="1"/>
          <w:numId w:val="4"/>
        </w:numPr>
        <w:tabs>
          <w:tab w:val="left" w:pos="1276"/>
        </w:tabs>
        <w:ind w:left="0" w:firstLine="709"/>
        <w:jc w:val="both"/>
      </w:pPr>
      <w:r>
        <w:rPr>
          <w:sz w:val="28"/>
          <w:szCs w:val="28"/>
        </w:rPr>
        <w:t>Работы, допущенные к участию в Конкурсе, оцениваются по 10 – балльной системе отдельно по каждому критерию (приложение 3 к настоящему Положению).</w:t>
      </w:r>
    </w:p>
    <w:p w14:paraId="73B7C85D" w14:textId="77777777" w:rsidR="008A605A" w:rsidRDefault="008A605A" w:rsidP="008A605A">
      <w:pPr>
        <w:pStyle w:val="ae"/>
        <w:numPr>
          <w:ilvl w:val="1"/>
          <w:numId w:val="4"/>
        </w:numPr>
        <w:tabs>
          <w:tab w:val="left" w:pos="1276"/>
        </w:tabs>
        <w:ind w:left="0" w:firstLine="709"/>
        <w:jc w:val="both"/>
      </w:pPr>
      <w:r>
        <w:rPr>
          <w:sz w:val="28"/>
          <w:szCs w:val="28"/>
        </w:rPr>
        <w:t>Оценка по каждому критерию производится по следующей шкале:</w:t>
      </w:r>
    </w:p>
    <w:p w14:paraId="6C8E810F" w14:textId="77777777" w:rsidR="008A605A" w:rsidRDefault="008A605A" w:rsidP="008A605A">
      <w:pPr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9–10 баллов – критерий полностью выполнен;</w:t>
      </w:r>
    </w:p>
    <w:p w14:paraId="31F9FE3B" w14:textId="77777777" w:rsidR="008A605A" w:rsidRDefault="008A605A" w:rsidP="008A605A">
      <w:pPr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7–8 баллов – критерий скорее выполнен;</w:t>
      </w:r>
    </w:p>
    <w:p w14:paraId="5E9AF8EB" w14:textId="77777777" w:rsidR="008A605A" w:rsidRDefault="008A605A" w:rsidP="008A605A">
      <w:pPr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5–6 баллов – критерий частично выполнен</w:t>
      </w:r>
    </w:p>
    <w:p w14:paraId="7A4C4741" w14:textId="77777777" w:rsidR="008A605A" w:rsidRDefault="008A605A" w:rsidP="008A605A">
      <w:pPr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3–4 баллов – критерий скорее не выполнен;</w:t>
      </w:r>
    </w:p>
    <w:p w14:paraId="5B567A6E" w14:textId="77777777" w:rsidR="008A605A" w:rsidRDefault="008A605A" w:rsidP="008A605A">
      <w:pPr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1–2 баллов – критерий полностью не выполнен.</w:t>
      </w:r>
    </w:p>
    <w:p w14:paraId="1FA3A481" w14:textId="77777777" w:rsidR="008A605A" w:rsidRDefault="008A605A" w:rsidP="008A605A">
      <w:pPr>
        <w:pStyle w:val="ae"/>
        <w:numPr>
          <w:ilvl w:val="1"/>
          <w:numId w:val="4"/>
        </w:numPr>
        <w:tabs>
          <w:tab w:val="left" w:pos="1276"/>
        </w:tabs>
        <w:ind w:left="0" w:firstLine="709"/>
        <w:jc w:val="both"/>
      </w:pPr>
      <w:r>
        <w:rPr>
          <w:sz w:val="28"/>
          <w:szCs w:val="28"/>
        </w:rPr>
        <w:t>Результаты заносятся в итоговую таблицу по каждой номинации (приложение 4 к настоящему Положению), представляющую собой ранжированный список участников, расположенных по мере убывания набранных ими баллов.</w:t>
      </w:r>
    </w:p>
    <w:p w14:paraId="63EABAD5" w14:textId="77777777" w:rsidR="008A605A" w:rsidRDefault="008A605A" w:rsidP="008A605A">
      <w:pPr>
        <w:tabs>
          <w:tab w:val="left" w:pos="1276"/>
        </w:tabs>
        <w:spacing w:after="0" w:line="240" w:lineRule="auto"/>
        <w:jc w:val="both"/>
      </w:pPr>
    </w:p>
    <w:p w14:paraId="3F0E72A4" w14:textId="77777777" w:rsidR="008A605A" w:rsidRDefault="008A605A" w:rsidP="008A605A">
      <w:pPr>
        <w:pStyle w:val="ae"/>
        <w:numPr>
          <w:ilvl w:val="0"/>
          <w:numId w:val="1"/>
        </w:numPr>
        <w:ind w:left="0" w:firstLine="0"/>
        <w:jc w:val="center"/>
      </w:pPr>
      <w:r>
        <w:rPr>
          <w:bCs/>
          <w:sz w:val="28"/>
          <w:szCs w:val="28"/>
        </w:rPr>
        <w:t>Определение победителей и подведение итогов Конкурса</w:t>
      </w:r>
    </w:p>
    <w:p w14:paraId="2850E1AF" w14:textId="77777777" w:rsidR="008A605A" w:rsidRDefault="008A605A" w:rsidP="008A605A">
      <w:pPr>
        <w:tabs>
          <w:tab w:val="left" w:pos="851"/>
        </w:tabs>
        <w:spacing w:after="0" w:line="240" w:lineRule="auto"/>
        <w:ind w:firstLine="709"/>
        <w:jc w:val="both"/>
      </w:pPr>
    </w:p>
    <w:p w14:paraId="41EEC3D3" w14:textId="77777777" w:rsidR="008A605A" w:rsidRDefault="008A605A" w:rsidP="008A605A">
      <w:pPr>
        <w:pStyle w:val="ae"/>
        <w:numPr>
          <w:ilvl w:val="1"/>
          <w:numId w:val="5"/>
        </w:numPr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 xml:space="preserve"> Победители определятся конкурсной комиссией по итогам экспертизы представленных материалов. </w:t>
      </w:r>
    </w:p>
    <w:p w14:paraId="7FDB59E7" w14:textId="77777777" w:rsidR="008A605A" w:rsidRDefault="008A605A" w:rsidP="008A605A">
      <w:pPr>
        <w:tabs>
          <w:tab w:val="left" w:pos="851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Конкурсная комиссия состоит из председателя, заместителя председателя, секретаря, членов комиссии. Состав и регламент работы конкурсной комиссии утверждается приказом Оператора Конкурса.</w:t>
      </w:r>
    </w:p>
    <w:p w14:paraId="1D14F479" w14:textId="77777777" w:rsidR="008A605A" w:rsidRDefault="008A605A" w:rsidP="008A605A">
      <w:pPr>
        <w:pStyle w:val="ae"/>
        <w:numPr>
          <w:ilvl w:val="1"/>
          <w:numId w:val="5"/>
        </w:numPr>
        <w:tabs>
          <w:tab w:val="left" w:pos="851"/>
        </w:tabs>
        <w:ind w:left="0" w:firstLine="709"/>
        <w:jc w:val="both"/>
      </w:pPr>
      <w:r>
        <w:rPr>
          <w:sz w:val="28"/>
          <w:szCs w:val="28"/>
        </w:rPr>
        <w:t>Члены конкурсной комиссии не обязаны публично комментировать свои решения.</w:t>
      </w:r>
    </w:p>
    <w:p w14:paraId="47F37BAE" w14:textId="32D0A2E6" w:rsidR="008A605A" w:rsidRDefault="008A605A" w:rsidP="008A605A">
      <w:pPr>
        <w:pStyle w:val="ae"/>
        <w:numPr>
          <w:ilvl w:val="1"/>
          <w:numId w:val="5"/>
        </w:numPr>
        <w:tabs>
          <w:tab w:val="left" w:pos="851"/>
        </w:tabs>
        <w:ind w:left="0" w:firstLine="709"/>
        <w:jc w:val="both"/>
      </w:pPr>
      <w:r>
        <w:rPr>
          <w:sz w:val="28"/>
          <w:szCs w:val="28"/>
        </w:rPr>
        <w:t>В случае невозможности кого-либо из членов конкурсной комиссии</w:t>
      </w:r>
      <w:r w:rsidR="006F0BA6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 своих обязанностей в связи со сложившимися объективными обстоятельствами, он письменно уведомляет об этом факте председателя конкурсной комиссии.</w:t>
      </w:r>
    </w:p>
    <w:p w14:paraId="62DCA51D" w14:textId="77777777" w:rsidR="008A605A" w:rsidRDefault="008A605A" w:rsidP="008A605A">
      <w:pPr>
        <w:pStyle w:val="ae"/>
        <w:numPr>
          <w:ilvl w:val="1"/>
          <w:numId w:val="5"/>
        </w:numPr>
        <w:tabs>
          <w:tab w:val="left" w:pos="851"/>
        </w:tabs>
        <w:ind w:left="0" w:firstLine="709"/>
        <w:jc w:val="both"/>
      </w:pPr>
      <w:r>
        <w:rPr>
          <w:sz w:val="28"/>
          <w:szCs w:val="28"/>
        </w:rPr>
        <w:t>По каждой номинации Конкурса определяются победитель (1 место) и призеры (2 и 3 места).</w:t>
      </w:r>
    </w:p>
    <w:p w14:paraId="45B740BF" w14:textId="77777777" w:rsidR="008A605A" w:rsidRDefault="008A605A" w:rsidP="008A605A">
      <w:pPr>
        <w:tabs>
          <w:tab w:val="left" w:pos="851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5.5. Конкурсная комиссия имеет право определить несколько победителей и призеров (в случае равного количества баллов).</w:t>
      </w:r>
    </w:p>
    <w:p w14:paraId="223BB8DA" w14:textId="77777777" w:rsidR="008A605A" w:rsidRDefault="008A605A" w:rsidP="008A605A">
      <w:pPr>
        <w:tabs>
          <w:tab w:val="left" w:pos="851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5.6. Конкурсная комиссия оставляет за собой право присуждать другие номинации.</w:t>
      </w:r>
    </w:p>
    <w:p w14:paraId="682F5863" w14:textId="77777777" w:rsidR="008A605A" w:rsidRDefault="008A605A" w:rsidP="008A605A">
      <w:pPr>
        <w:tabs>
          <w:tab w:val="left" w:pos="851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5.7. На основании решения конкурсной комиссии выстраивается рейтинг участников.</w:t>
      </w:r>
    </w:p>
    <w:p w14:paraId="7B5EBBF5" w14:textId="77777777" w:rsidR="008A605A" w:rsidRDefault="008A605A" w:rsidP="008A605A">
      <w:pPr>
        <w:tabs>
          <w:tab w:val="left" w:pos="851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5.8. Решение конкурсной комиссии оформляется протоколом, который подписывается председателем и секретарем конкурсной комиссии.</w:t>
      </w:r>
    </w:p>
    <w:p w14:paraId="7C5D98B7" w14:textId="77777777" w:rsidR="008A605A" w:rsidRDefault="008A605A" w:rsidP="008A605A">
      <w:pPr>
        <w:tabs>
          <w:tab w:val="left" w:pos="851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5.9. Итоги Конкурса размещаются на сайте Организатора и Оператора Конкурса.</w:t>
      </w:r>
    </w:p>
    <w:p w14:paraId="2DB8A848" w14:textId="77777777" w:rsidR="008A605A" w:rsidRDefault="008A605A" w:rsidP="008A605A">
      <w:pPr>
        <w:tabs>
          <w:tab w:val="left" w:pos="851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5.10. Победители и призеры Конкурса награждаются дипломами 1, 2, 3 степеней, которые передаются в органы местного самоуправления муниципальных образований автономного округа для награждения участников Конкурса.</w:t>
      </w:r>
    </w:p>
    <w:p w14:paraId="201C991E" w14:textId="77777777" w:rsidR="008A605A" w:rsidRDefault="008A605A" w:rsidP="008A605A">
      <w:pPr>
        <w:tabs>
          <w:tab w:val="left" w:pos="851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5.11. Участникам, не занявшим призовые места, направляются свидетельства участников Конкурса в электронном виде </w:t>
      </w:r>
      <w:r>
        <w:rPr>
          <w:rFonts w:ascii="Times New Roman" w:hAnsi="Times New Roman"/>
          <w:sz w:val="28"/>
          <w:szCs w:val="28"/>
        </w:rPr>
        <w:t>на адрес электронный почты отправителя (участника)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042AC7E7" w14:textId="77777777" w:rsidR="008A605A" w:rsidRDefault="008A605A" w:rsidP="008A605A">
      <w:pPr>
        <w:tabs>
          <w:tab w:val="left" w:pos="2115"/>
        </w:tabs>
        <w:spacing w:after="0" w:line="240" w:lineRule="auto"/>
      </w:pPr>
    </w:p>
    <w:p w14:paraId="78439EA3" w14:textId="77777777" w:rsidR="008A605A" w:rsidRDefault="008A605A" w:rsidP="008A605A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5529DC7C" w14:textId="77777777" w:rsidR="008A605A" w:rsidRDefault="008A605A" w:rsidP="008A605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41FC51E5" w14:textId="77777777" w:rsidR="008A605A" w:rsidRDefault="008A605A" w:rsidP="008A605A">
      <w:pPr>
        <w:tabs>
          <w:tab w:val="left" w:pos="2115"/>
        </w:tabs>
        <w:spacing w:after="0" w:line="240" w:lineRule="auto"/>
        <w:jc w:val="right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1 </w:t>
      </w:r>
    </w:p>
    <w:p w14:paraId="07DE97A9" w14:textId="77777777" w:rsidR="008A605A" w:rsidRDefault="008A605A" w:rsidP="008A605A">
      <w:pPr>
        <w:tabs>
          <w:tab w:val="left" w:pos="2115"/>
        </w:tabs>
        <w:spacing w:after="0" w:line="240" w:lineRule="auto"/>
        <w:jc w:val="right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Положению о Конкурсе </w:t>
      </w:r>
    </w:p>
    <w:p w14:paraId="016CDD3B" w14:textId="77777777" w:rsidR="008A605A" w:rsidRDefault="008A605A" w:rsidP="008A605A">
      <w:pPr>
        <w:tabs>
          <w:tab w:val="left" w:pos="2115"/>
        </w:tabs>
        <w:spacing w:after="0" w:line="240" w:lineRule="auto"/>
        <w:jc w:val="center"/>
      </w:pPr>
    </w:p>
    <w:tbl>
      <w:tblPr>
        <w:tblStyle w:val="2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3"/>
      </w:tblGrid>
      <w:tr w:rsidR="008A605A" w14:paraId="40157BD9" w14:textId="77777777" w:rsidTr="008A605A">
        <w:trPr>
          <w:jc w:val="right"/>
        </w:trPr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14:paraId="486FC1B4" w14:textId="77777777" w:rsidR="008A605A" w:rsidRDefault="008A605A">
            <w:pPr>
              <w:tabs>
                <w:tab w:val="left" w:pos="2115"/>
              </w:tabs>
              <w:jc w:val="right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б</w:t>
            </w:r>
            <w:r>
              <w:rPr>
                <w:iCs/>
                <w:sz w:val="24"/>
                <w:szCs w:val="24"/>
                <w:lang w:eastAsia="ru-RU"/>
              </w:rPr>
              <w:t xml:space="preserve">юджетное учреждение </w:t>
            </w:r>
            <w:r>
              <w:rPr>
                <w:iCs/>
                <w:sz w:val="24"/>
                <w:szCs w:val="24"/>
                <w:lang w:eastAsia="ru-RU"/>
              </w:rPr>
              <w:br/>
              <w:t xml:space="preserve">Ханты-Мансийского автономного </w:t>
            </w:r>
            <w:r>
              <w:rPr>
                <w:iCs/>
                <w:sz w:val="24"/>
                <w:szCs w:val="24"/>
                <w:lang w:eastAsia="ru-RU"/>
              </w:rPr>
              <w:br/>
              <w:t>округа – Югры «Ресурсный центр</w:t>
            </w:r>
            <w:r>
              <w:rPr>
                <w:iCs/>
                <w:sz w:val="24"/>
                <w:szCs w:val="24"/>
                <w:lang w:eastAsia="ru-RU"/>
              </w:rPr>
              <w:br/>
              <w:t xml:space="preserve"> развития социального обслуживания»</w:t>
            </w:r>
          </w:p>
          <w:p w14:paraId="0266E2BF" w14:textId="77777777" w:rsidR="008A605A" w:rsidRDefault="008A605A">
            <w:pPr>
              <w:tabs>
                <w:tab w:val="left" w:pos="2115"/>
              </w:tabs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14:paraId="133D1219" w14:textId="77777777" w:rsidR="008A605A" w:rsidRDefault="008A605A" w:rsidP="008A605A">
      <w:pPr>
        <w:tabs>
          <w:tab w:val="left" w:pos="2115"/>
        </w:tabs>
        <w:spacing w:after="0" w:line="240" w:lineRule="auto"/>
        <w:jc w:val="center"/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Заявка на участие в окружном конкурсе</w:t>
      </w:r>
    </w:p>
    <w:p w14:paraId="28EC0088" w14:textId="77777777" w:rsidR="008A605A" w:rsidRDefault="008A605A" w:rsidP="008A605A">
      <w:pPr>
        <w:tabs>
          <w:tab w:val="left" w:pos="2115"/>
        </w:tabs>
        <w:spacing w:after="0" w:line="240" w:lineRule="auto"/>
        <w:jc w:val="center"/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«Семья – основа государства» в 2024 году</w:t>
      </w:r>
    </w:p>
    <w:p w14:paraId="00DD24C5" w14:textId="355DA331" w:rsidR="008A605A" w:rsidRDefault="008A605A" w:rsidP="008A605A">
      <w:pPr>
        <w:tabs>
          <w:tab w:val="left" w:pos="2115"/>
        </w:tabs>
        <w:spacing w:after="0" w:line="240" w:lineRule="auto"/>
      </w:pPr>
      <w:r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Номинация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</w:p>
    <w:p w14:paraId="3ED8585B" w14:textId="77777777" w:rsidR="008A605A" w:rsidRDefault="008A605A" w:rsidP="008A605A">
      <w:pPr>
        <w:tabs>
          <w:tab w:val="left" w:pos="2115"/>
        </w:tabs>
        <w:spacing w:after="0" w:line="240" w:lineRule="auto"/>
      </w:pPr>
    </w:p>
    <w:p w14:paraId="0CC27D25" w14:textId="77777777" w:rsidR="008A605A" w:rsidRDefault="008A605A" w:rsidP="008A605A">
      <w:pPr>
        <w:tabs>
          <w:tab w:val="left" w:pos="2115"/>
        </w:tabs>
        <w:spacing w:after="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Ф.И.О. участников конкурса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(полностью)</w:t>
      </w:r>
    </w:p>
    <w:p w14:paraId="1C47AA78" w14:textId="77777777" w:rsidR="008A605A" w:rsidRDefault="008A605A" w:rsidP="008A605A">
      <w:pPr>
        <w:tabs>
          <w:tab w:val="left" w:pos="2115"/>
        </w:tabs>
        <w:spacing w:after="0" w:line="240" w:lineRule="auto"/>
        <w:jc w:val="both"/>
      </w:pPr>
    </w:p>
    <w:p w14:paraId="04636FA6" w14:textId="77777777" w:rsidR="008A605A" w:rsidRDefault="008A605A" w:rsidP="008A605A">
      <w:pPr>
        <w:pBdr>
          <w:bottom w:val="single" w:sz="12" w:space="0" w:color="000000"/>
        </w:pBdr>
        <w:tabs>
          <w:tab w:val="left" w:pos="2115"/>
        </w:tabs>
        <w:spacing w:after="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Отец/законный представитель со стороны отца</w:t>
      </w:r>
    </w:p>
    <w:p w14:paraId="75BEF3AA" w14:textId="77777777" w:rsidR="008A605A" w:rsidRDefault="008A605A" w:rsidP="008A605A">
      <w:pPr>
        <w:pBdr>
          <w:bottom w:val="single" w:sz="12" w:space="0" w:color="000000"/>
        </w:pBdr>
        <w:tabs>
          <w:tab w:val="left" w:pos="2115"/>
        </w:tabs>
        <w:spacing w:after="0" w:line="240" w:lineRule="auto"/>
        <w:jc w:val="both"/>
      </w:pPr>
    </w:p>
    <w:p w14:paraId="3996C216" w14:textId="77777777" w:rsidR="008A605A" w:rsidRDefault="008A605A" w:rsidP="008A605A">
      <w:pPr>
        <w:tabs>
          <w:tab w:val="left" w:pos="2115"/>
        </w:tabs>
        <w:spacing w:after="0" w:line="240" w:lineRule="auto"/>
      </w:pPr>
    </w:p>
    <w:p w14:paraId="67A08D3F" w14:textId="77777777" w:rsidR="008A605A" w:rsidRDefault="008A605A" w:rsidP="008A605A">
      <w:pPr>
        <w:tabs>
          <w:tab w:val="left" w:pos="2115"/>
        </w:tabs>
        <w:spacing w:after="0" w:line="240" w:lineRule="auto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Мать/законный представитель со стороны матери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_________________________________________________________________________</w:t>
      </w:r>
    </w:p>
    <w:p w14:paraId="1557A020" w14:textId="77777777" w:rsidR="008A605A" w:rsidRDefault="008A605A" w:rsidP="008A605A">
      <w:pPr>
        <w:tabs>
          <w:tab w:val="left" w:pos="2115"/>
        </w:tabs>
        <w:spacing w:after="0" w:line="240" w:lineRule="auto"/>
      </w:pPr>
    </w:p>
    <w:p w14:paraId="5DA6B73A" w14:textId="77777777" w:rsidR="008A605A" w:rsidRDefault="008A605A" w:rsidP="008A605A">
      <w:pPr>
        <w:tabs>
          <w:tab w:val="left" w:pos="2115"/>
        </w:tabs>
        <w:spacing w:after="0" w:line="240" w:lineRule="auto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Дети (Ф.И.О.), количество полных лет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_________________________________________________________________________</w:t>
      </w:r>
    </w:p>
    <w:p w14:paraId="5FD01079" w14:textId="77777777" w:rsidR="008A605A" w:rsidRDefault="008A605A" w:rsidP="008A605A">
      <w:pPr>
        <w:tabs>
          <w:tab w:val="left" w:pos="2115"/>
        </w:tabs>
        <w:spacing w:after="0" w:line="240" w:lineRule="auto"/>
      </w:pPr>
    </w:p>
    <w:p w14:paraId="4C14DB15" w14:textId="77777777" w:rsidR="008A605A" w:rsidRDefault="008A605A" w:rsidP="008A605A">
      <w:pPr>
        <w:tabs>
          <w:tab w:val="left" w:pos="2115"/>
        </w:tabs>
        <w:spacing w:after="0" w:line="240" w:lineRule="auto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Семейный стаж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(дата регистрации брака, количество лет в браке)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57258866" w14:textId="77777777" w:rsidR="008A605A" w:rsidRDefault="008A605A" w:rsidP="008A605A">
      <w:pPr>
        <w:tabs>
          <w:tab w:val="left" w:pos="2115"/>
        </w:tabs>
        <w:spacing w:after="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_________________________________________________________________________3. Домашний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почтовый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контактные телефоны, электронная почта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(полностью, без сокращений):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55EE8DBD" w14:textId="77777777" w:rsidR="008A605A" w:rsidRDefault="008A605A" w:rsidP="008A605A">
      <w:pPr>
        <w:tabs>
          <w:tab w:val="left" w:pos="2115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</w:t>
      </w:r>
    </w:p>
    <w:p w14:paraId="3BC07FF3" w14:textId="77777777" w:rsidR="008A605A" w:rsidRDefault="008A605A" w:rsidP="008A605A">
      <w:pPr>
        <w:tabs>
          <w:tab w:val="left" w:pos="2115"/>
        </w:tabs>
        <w:spacing w:after="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заявке прилагаются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(перечислить прилагаемые материалы)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 указать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ссылку на мультимедийную презентацию либо видеоролик (при желании), ссылку на дополнительные материалы (при наличии)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62F96385" w14:textId="77777777" w:rsidR="008A605A" w:rsidRDefault="008A605A" w:rsidP="008A605A">
      <w:pPr>
        <w:tabs>
          <w:tab w:val="left" w:pos="2115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</w:t>
      </w:r>
    </w:p>
    <w:p w14:paraId="146BC1C8" w14:textId="77777777" w:rsidR="008A605A" w:rsidRDefault="008A605A" w:rsidP="008A605A">
      <w:pPr>
        <w:tabs>
          <w:tab w:val="left" w:pos="2115"/>
        </w:tabs>
        <w:spacing w:after="0" w:line="240" w:lineRule="auto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Дипломы и свидетельства участников Конкурса оформляются на ФИО заявителей</w:t>
      </w:r>
    </w:p>
    <w:p w14:paraId="04F5CEAE" w14:textId="77777777" w:rsidR="008A605A" w:rsidRDefault="008A605A" w:rsidP="008A605A">
      <w:pPr>
        <w:tabs>
          <w:tab w:val="left" w:pos="2115"/>
        </w:tabs>
        <w:spacing w:after="0" w:line="240" w:lineRule="auto"/>
      </w:pPr>
    </w:p>
    <w:p w14:paraId="6506A574" w14:textId="77777777" w:rsidR="008A605A" w:rsidRDefault="008A605A" w:rsidP="008A605A">
      <w:pPr>
        <w:tabs>
          <w:tab w:val="left" w:pos="2115"/>
        </w:tabs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условием конкурса ознакомлен(а), согласен(а) __________________________________</w:t>
      </w:r>
    </w:p>
    <w:p w14:paraId="4B062E7A" w14:textId="77777777" w:rsidR="008A605A" w:rsidRDefault="008A605A" w:rsidP="008A605A">
      <w:pPr>
        <w:tabs>
          <w:tab w:val="left" w:pos="2115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Номинант гарантирует полноту и достоверность сведений, указанных в настоящей заявке.</w:t>
      </w:r>
    </w:p>
    <w:p w14:paraId="4731E845" w14:textId="77777777" w:rsidR="008A605A" w:rsidRDefault="008A605A" w:rsidP="008A605A">
      <w:pPr>
        <w:tabs>
          <w:tab w:val="left" w:pos="2115"/>
        </w:tabs>
        <w:spacing w:after="0" w:line="240" w:lineRule="auto"/>
      </w:pPr>
    </w:p>
    <w:tbl>
      <w:tblPr>
        <w:tblStyle w:val="a5"/>
        <w:tblW w:w="907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89"/>
        <w:gridCol w:w="1701"/>
        <w:gridCol w:w="1985"/>
      </w:tblGrid>
      <w:tr w:rsidR="008A605A" w14:paraId="30EBD2C8" w14:textId="77777777" w:rsidTr="008A605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872C2" w14:textId="77777777" w:rsidR="008A605A" w:rsidRDefault="008A605A">
            <w:pPr>
              <w:tabs>
                <w:tab w:val="left" w:pos="2115"/>
              </w:tabs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Подписи супругов:</w:t>
            </w:r>
          </w:p>
          <w:p w14:paraId="3947788F" w14:textId="77777777" w:rsidR="008A605A" w:rsidRDefault="008A605A">
            <w:pPr>
              <w:tabs>
                <w:tab w:val="left" w:pos="211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Мать/законный представитель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со стороны матери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D800" w14:textId="77777777" w:rsidR="008A605A" w:rsidRDefault="008A605A">
            <w:pPr>
              <w:tabs>
                <w:tab w:val="left" w:pos="2115"/>
              </w:tabs>
              <w:jc w:val="center"/>
            </w:pPr>
          </w:p>
          <w:p w14:paraId="50B32781" w14:textId="77777777" w:rsidR="008A605A" w:rsidRDefault="008A605A">
            <w:pPr>
              <w:tabs>
                <w:tab w:val="left" w:pos="2115"/>
              </w:tabs>
              <w:jc w:val="center"/>
            </w:pPr>
            <w:r>
              <w:rPr>
                <w:rFonts w:ascii="Times New Roman" w:eastAsia="Times New Roman" w:hAnsi="Times New Roman"/>
              </w:rPr>
              <w:t>______________</w:t>
            </w:r>
          </w:p>
          <w:p w14:paraId="03FF5FDA" w14:textId="77777777" w:rsidR="008A605A" w:rsidRDefault="008A605A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(Ф.И.О.)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D574" w14:textId="77777777" w:rsidR="008A605A" w:rsidRDefault="008A605A">
            <w:pPr>
              <w:tabs>
                <w:tab w:val="left" w:pos="2115"/>
              </w:tabs>
              <w:jc w:val="center"/>
            </w:pPr>
          </w:p>
          <w:p w14:paraId="4265CA3D" w14:textId="77777777" w:rsidR="008A605A" w:rsidRDefault="008A605A">
            <w:pPr>
              <w:tabs>
                <w:tab w:val="left" w:pos="2115"/>
              </w:tabs>
              <w:jc w:val="center"/>
            </w:pPr>
            <w:r>
              <w:rPr>
                <w:rFonts w:ascii="Times New Roman" w:eastAsia="Times New Roman" w:hAnsi="Times New Roman"/>
              </w:rPr>
              <w:t>_________________</w:t>
            </w:r>
          </w:p>
          <w:p w14:paraId="560C4CD1" w14:textId="77777777" w:rsidR="008A605A" w:rsidRDefault="008A605A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(подпись)</w:t>
            </w:r>
          </w:p>
        </w:tc>
      </w:tr>
      <w:tr w:rsidR="008A605A" w14:paraId="14A65971" w14:textId="77777777" w:rsidTr="008A605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08DD" w14:textId="77777777" w:rsidR="008A605A" w:rsidRDefault="008A605A">
            <w:pPr>
              <w:tabs>
                <w:tab w:val="left" w:pos="2115"/>
              </w:tabs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Отец/законный представитель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со стороны отца</w:t>
            </w:r>
          </w:p>
          <w:p w14:paraId="031AE7B2" w14:textId="77777777" w:rsidR="008A605A" w:rsidRDefault="008A605A">
            <w:pPr>
              <w:tabs>
                <w:tab w:val="left" w:pos="211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503C" w14:textId="77777777" w:rsidR="008A605A" w:rsidRDefault="008A605A">
            <w:pPr>
              <w:tabs>
                <w:tab w:val="left" w:pos="2115"/>
              </w:tabs>
              <w:jc w:val="center"/>
            </w:pPr>
          </w:p>
          <w:p w14:paraId="770DECF5" w14:textId="77777777" w:rsidR="008A605A" w:rsidRDefault="008A605A">
            <w:pPr>
              <w:tabs>
                <w:tab w:val="left" w:pos="2115"/>
              </w:tabs>
              <w:jc w:val="center"/>
            </w:pPr>
            <w:r>
              <w:rPr>
                <w:rFonts w:ascii="Times New Roman" w:eastAsia="Times New Roman" w:hAnsi="Times New Roman"/>
              </w:rPr>
              <w:t>______________</w:t>
            </w:r>
          </w:p>
          <w:p w14:paraId="6C4857B5" w14:textId="77777777" w:rsidR="008A605A" w:rsidRDefault="008A605A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(Ф.И.О.)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9964" w14:textId="77777777" w:rsidR="008A605A" w:rsidRDefault="008A605A">
            <w:pPr>
              <w:tabs>
                <w:tab w:val="left" w:pos="2115"/>
              </w:tabs>
              <w:jc w:val="center"/>
            </w:pPr>
          </w:p>
          <w:p w14:paraId="3E5E54B0" w14:textId="77777777" w:rsidR="008A605A" w:rsidRDefault="008A605A">
            <w:pPr>
              <w:tabs>
                <w:tab w:val="left" w:pos="2115"/>
              </w:tabs>
              <w:jc w:val="center"/>
            </w:pPr>
            <w:r>
              <w:rPr>
                <w:rFonts w:ascii="Times New Roman" w:eastAsia="Times New Roman" w:hAnsi="Times New Roman"/>
              </w:rPr>
              <w:t>_________________</w:t>
            </w:r>
          </w:p>
          <w:p w14:paraId="43E3C917" w14:textId="77777777" w:rsidR="008A605A" w:rsidRDefault="008A605A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(подпись)</w:t>
            </w:r>
          </w:p>
        </w:tc>
      </w:tr>
    </w:tbl>
    <w:p w14:paraId="4CC1EE9C" w14:textId="77777777" w:rsidR="008A605A" w:rsidRDefault="008A605A" w:rsidP="008A605A">
      <w:pPr>
        <w:tabs>
          <w:tab w:val="left" w:pos="2115"/>
        </w:tabs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14:paraId="46EBB71B" w14:textId="77777777" w:rsidR="008A605A" w:rsidRDefault="008A605A" w:rsidP="008A605A">
      <w:pPr>
        <w:tabs>
          <w:tab w:val="left" w:pos="2115"/>
        </w:tabs>
        <w:spacing w:after="0" w:line="240" w:lineRule="auto"/>
      </w:pPr>
    </w:p>
    <w:p w14:paraId="5BDC57E1" w14:textId="77777777" w:rsidR="008A605A" w:rsidRDefault="008A605A" w:rsidP="008A605A">
      <w:pPr>
        <w:tabs>
          <w:tab w:val="left" w:pos="2115"/>
        </w:tabs>
        <w:spacing w:after="0" w:line="240" w:lineRule="auto"/>
        <w:rPr>
          <w:rFonts w:ascii="Times New Roman" w:eastAsia="Times New Roman" w:hAnsi="Times New Roman"/>
          <w:b/>
          <w:bCs/>
          <w:i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Дата: «_____» ____________ 20___ г.</w:t>
      </w:r>
    </w:p>
    <w:p w14:paraId="0DAC37AF" w14:textId="77777777" w:rsidR="008A605A" w:rsidRDefault="008A605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2F24411C" w14:textId="57C07743" w:rsidR="008A605A" w:rsidRDefault="008A605A" w:rsidP="008A605A">
      <w:pPr>
        <w:tabs>
          <w:tab w:val="left" w:pos="2115"/>
        </w:tabs>
        <w:spacing w:after="0" w:line="240" w:lineRule="auto"/>
        <w:jc w:val="right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14:paraId="1CE29801" w14:textId="77777777" w:rsidR="008A605A" w:rsidRDefault="008A605A" w:rsidP="008A605A">
      <w:pPr>
        <w:tabs>
          <w:tab w:val="left" w:pos="2115"/>
        </w:tabs>
        <w:spacing w:after="0" w:line="240" w:lineRule="auto"/>
        <w:jc w:val="right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Положению о Конкурсе </w:t>
      </w:r>
    </w:p>
    <w:p w14:paraId="3BEE271F" w14:textId="77777777" w:rsidR="008A605A" w:rsidRDefault="008A605A" w:rsidP="008A605A">
      <w:pPr>
        <w:tabs>
          <w:tab w:val="left" w:pos="2115"/>
        </w:tabs>
        <w:spacing w:after="0" w:line="240" w:lineRule="auto"/>
      </w:pPr>
    </w:p>
    <w:p w14:paraId="3A5F920D" w14:textId="77777777" w:rsidR="008A605A" w:rsidRDefault="008A605A" w:rsidP="008A605A">
      <w:pPr>
        <w:tabs>
          <w:tab w:val="left" w:pos="2115"/>
        </w:tabs>
        <w:spacing w:after="0" w:line="240" w:lineRule="auto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Требования к оформлению конкурсных материалов</w:t>
      </w:r>
    </w:p>
    <w:p w14:paraId="7F72C2A1" w14:textId="77777777" w:rsidR="008A605A" w:rsidRDefault="008A605A" w:rsidP="008A605A">
      <w:pPr>
        <w:tabs>
          <w:tab w:val="left" w:pos="2115"/>
        </w:tabs>
        <w:spacing w:after="0" w:line="240" w:lineRule="auto"/>
        <w:jc w:val="center"/>
      </w:pPr>
    </w:p>
    <w:p w14:paraId="70A18662" w14:textId="77777777" w:rsidR="008A605A" w:rsidRDefault="008A605A" w:rsidP="008A605A">
      <w:pPr>
        <w:pStyle w:val="ae"/>
        <w:numPr>
          <w:ilvl w:val="0"/>
          <w:numId w:val="6"/>
        </w:numPr>
        <w:tabs>
          <w:tab w:val="left" w:pos="1134"/>
        </w:tabs>
        <w:ind w:left="0" w:firstLine="709"/>
      </w:pPr>
      <w:r>
        <w:rPr>
          <w:b/>
          <w:bCs/>
          <w:sz w:val="28"/>
          <w:szCs w:val="28"/>
        </w:rPr>
        <w:t>Конкурсная работа</w:t>
      </w:r>
    </w:p>
    <w:p w14:paraId="7FAD4D04" w14:textId="77777777" w:rsidR="008A605A" w:rsidRDefault="008A605A" w:rsidP="008A605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Конкурсная работа является основным конкурсным документом для оценивания членами конкурсной комиссии, состоит из титульного листа и основной (содержательной) части. Основная (содержательная) часть конкурсной работы должна быть выстроена таким образом, чтобы эксперты (члены конкурсной комиссии) могли точно понять мысли, высказываемые автором в соответствии с заявленной номинацией.</w:t>
      </w:r>
    </w:p>
    <w:p w14:paraId="3670968D" w14:textId="77777777" w:rsidR="008A605A" w:rsidRDefault="008A605A" w:rsidP="008A605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Технические требования к оформлению конкурсной работы:</w:t>
      </w:r>
    </w:p>
    <w:p w14:paraId="184C820E" w14:textId="77777777" w:rsidR="008A605A" w:rsidRDefault="008A605A" w:rsidP="008A605A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 xml:space="preserve">формат документа – </w:t>
      </w:r>
      <w:r>
        <w:rPr>
          <w:sz w:val="28"/>
          <w:szCs w:val="28"/>
          <w:lang w:val="en-US"/>
        </w:rPr>
        <w:t>Microsoft Word</w:t>
      </w:r>
      <w:r>
        <w:rPr>
          <w:sz w:val="28"/>
          <w:szCs w:val="28"/>
        </w:rPr>
        <w:t>;</w:t>
      </w:r>
    </w:p>
    <w:p w14:paraId="4A261CF7" w14:textId="77777777" w:rsidR="008A605A" w:rsidRDefault="008A605A" w:rsidP="008A605A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>общий объем – не более 8 страниц компьютерного текста;</w:t>
      </w:r>
    </w:p>
    <w:p w14:paraId="33320D51" w14:textId="77777777" w:rsidR="008A605A" w:rsidRDefault="008A605A" w:rsidP="008A605A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>формат бумаги – А4;</w:t>
      </w:r>
    </w:p>
    <w:p w14:paraId="2235B13F" w14:textId="77777777" w:rsidR="008A605A" w:rsidRDefault="008A605A" w:rsidP="008A605A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>поля: левое – 2 см, правое – 1,5 см, верхнее и нижнее – 2 см;</w:t>
      </w:r>
    </w:p>
    <w:p w14:paraId="00DD890B" w14:textId="77777777" w:rsidR="008A605A" w:rsidRDefault="008A605A" w:rsidP="008A605A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>цвет текста – черный;</w:t>
      </w:r>
    </w:p>
    <w:p w14:paraId="4DDF2597" w14:textId="77777777" w:rsidR="008A605A" w:rsidRPr="008A605A" w:rsidRDefault="008A605A" w:rsidP="008A605A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lang w:val="en-US"/>
        </w:rPr>
      </w:pPr>
      <w:r>
        <w:rPr>
          <w:sz w:val="28"/>
          <w:szCs w:val="28"/>
        </w:rPr>
        <w:t>шрифт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текста</w:t>
      </w:r>
      <w:r>
        <w:rPr>
          <w:sz w:val="28"/>
          <w:szCs w:val="28"/>
          <w:lang w:val="en-US"/>
        </w:rPr>
        <w:t xml:space="preserve"> – Times New Roman, </w:t>
      </w:r>
      <w:r>
        <w:rPr>
          <w:sz w:val="28"/>
          <w:szCs w:val="28"/>
        </w:rPr>
        <w:t>кегль</w:t>
      </w:r>
      <w:r>
        <w:rPr>
          <w:sz w:val="28"/>
          <w:szCs w:val="28"/>
          <w:lang w:val="en-US"/>
        </w:rPr>
        <w:t xml:space="preserve"> – 14 </w:t>
      </w:r>
      <w:r>
        <w:rPr>
          <w:sz w:val="28"/>
          <w:szCs w:val="28"/>
        </w:rPr>
        <w:t>пт</w:t>
      </w:r>
      <w:r>
        <w:rPr>
          <w:sz w:val="28"/>
          <w:szCs w:val="28"/>
          <w:lang w:val="en-US"/>
        </w:rPr>
        <w:t>.;</w:t>
      </w:r>
    </w:p>
    <w:p w14:paraId="04B1ED59" w14:textId="77777777" w:rsidR="008A605A" w:rsidRDefault="008A605A" w:rsidP="008A605A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 xml:space="preserve">выравнивание – по ширине; </w:t>
      </w:r>
    </w:p>
    <w:p w14:paraId="38EB25F5" w14:textId="77777777" w:rsidR="008A605A" w:rsidRDefault="008A605A" w:rsidP="008A605A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 xml:space="preserve">междустрочный интервал – 1,5 пт.; </w:t>
      </w:r>
    </w:p>
    <w:p w14:paraId="301BEB71" w14:textId="77777777" w:rsidR="008A605A" w:rsidRDefault="008A605A" w:rsidP="008A605A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>абзацный отступ – 1,25 см;</w:t>
      </w:r>
    </w:p>
    <w:p w14:paraId="3A2413CF" w14:textId="77777777" w:rsidR="008A605A" w:rsidRDefault="008A605A" w:rsidP="008A605A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>нумерация страниц – вверху, выравнивание по центру.</w:t>
      </w:r>
    </w:p>
    <w:p w14:paraId="1518CA2A" w14:textId="77777777" w:rsidR="008A605A" w:rsidRDefault="008A605A" w:rsidP="008A605A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Титульный лист является первой страницей конкурсной работы, который включает:</w:t>
      </w:r>
    </w:p>
    <w:p w14:paraId="73105830" w14:textId="77777777" w:rsidR="008A605A" w:rsidRDefault="008A605A" w:rsidP="008A605A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>полное наименование Конкурса (окружной конкурс                «Семья – основа государства» в 2024 году) располагается вверху по центру;</w:t>
      </w:r>
    </w:p>
    <w:p w14:paraId="55142CB6" w14:textId="77777777" w:rsidR="008A605A" w:rsidRDefault="008A605A" w:rsidP="008A605A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>наименование номинации располагается в правом верхнем углу;</w:t>
      </w:r>
    </w:p>
    <w:p w14:paraId="020424F4" w14:textId="77777777" w:rsidR="008A605A" w:rsidRDefault="008A605A" w:rsidP="008A605A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>наименование конкурсной работы располагается по центру страницы;</w:t>
      </w:r>
    </w:p>
    <w:p w14:paraId="740A4827" w14:textId="77777777" w:rsidR="008A605A" w:rsidRDefault="008A605A" w:rsidP="008A605A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>фамилии, имена, отчества членов семьи (полностью) располагаются ниже наименования работы справа;</w:t>
      </w:r>
    </w:p>
    <w:p w14:paraId="497F041E" w14:textId="77777777" w:rsidR="008A605A" w:rsidRDefault="008A605A" w:rsidP="008A605A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>контактный телефон и адрес электронной почты конкурсанта располагаются ниже наименования работы слева;</w:t>
      </w:r>
    </w:p>
    <w:p w14:paraId="28CDDEB9" w14:textId="77777777" w:rsidR="008A605A" w:rsidRDefault="008A605A" w:rsidP="008A605A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>наименование населенного пункта, год располагаются внизу по центру в одну строку.</w:t>
      </w:r>
    </w:p>
    <w:p w14:paraId="7CE6214A" w14:textId="77777777" w:rsidR="008A605A" w:rsidRDefault="008A605A" w:rsidP="008A605A">
      <w:pPr>
        <w:spacing w:after="0" w:line="240" w:lineRule="auto"/>
        <w:jc w:val="both"/>
      </w:pPr>
    </w:p>
    <w:p w14:paraId="23981C08" w14:textId="09060E7A" w:rsidR="008A605A" w:rsidRDefault="008A605A" w:rsidP="008A605A">
      <w:pPr>
        <w:pStyle w:val="ae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>
        <w:rPr>
          <w:b/>
          <w:bCs/>
          <w:sz w:val="28"/>
          <w:szCs w:val="28"/>
        </w:rPr>
        <w:t>Мультимедийная презентация либо видеоролик (при желании).</w:t>
      </w:r>
    </w:p>
    <w:p w14:paraId="1D781408" w14:textId="77777777" w:rsidR="008A605A" w:rsidRDefault="008A605A" w:rsidP="008A605A">
      <w:pPr>
        <w:pStyle w:val="ae"/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>Мультимедийная презентация либо видеоролик являются дополнительным материалом к конкурсной работе, но их наличие приветствуется, так как сопровождение конкурсной работы наглядной иллюстрацией позволит кратко и убедительно отобразить ее содержание, результативность, наиболее интересные и значимые моменты, подтверждающие деятельность семьи в рамках заявленной номинации.</w:t>
      </w:r>
    </w:p>
    <w:p w14:paraId="22A5486E" w14:textId="77777777" w:rsidR="008A605A" w:rsidRDefault="008A605A" w:rsidP="008A605A">
      <w:pPr>
        <w:pStyle w:val="ae"/>
        <w:numPr>
          <w:ilvl w:val="1"/>
          <w:numId w:val="6"/>
        </w:numPr>
        <w:tabs>
          <w:tab w:val="left" w:pos="1276"/>
        </w:tabs>
        <w:ind w:left="0" w:firstLine="709"/>
        <w:jc w:val="both"/>
      </w:pPr>
      <w:r>
        <w:rPr>
          <w:b/>
          <w:bCs/>
          <w:sz w:val="28"/>
          <w:szCs w:val="28"/>
        </w:rPr>
        <w:t>Мультимедийная презентация</w:t>
      </w:r>
      <w:r>
        <w:rPr>
          <w:sz w:val="28"/>
          <w:szCs w:val="28"/>
        </w:rPr>
        <w:t xml:space="preserve"> представляет собой сочетание компьютерной анимации, графики, музыки, видео и звукового рядов, которые представляют единое целое. Как правило, мультимедийная презентация имеет сюжет, сценарий и структуру удобную для восприятия информации.</w:t>
      </w:r>
    </w:p>
    <w:p w14:paraId="39D86F6A" w14:textId="77777777" w:rsidR="008A605A" w:rsidRDefault="008A605A" w:rsidP="008A605A">
      <w:pPr>
        <w:pStyle w:val="ae"/>
        <w:ind w:left="-11" w:firstLine="720"/>
        <w:jc w:val="both"/>
      </w:pPr>
      <w:r>
        <w:rPr>
          <w:sz w:val="28"/>
          <w:szCs w:val="28"/>
        </w:rPr>
        <w:t>Технические требования к оформлению мультимедийной презентации:</w:t>
      </w:r>
    </w:p>
    <w:p w14:paraId="3F370BFA" w14:textId="77777777" w:rsidR="008A605A" w:rsidRDefault="008A605A" w:rsidP="008A605A">
      <w:pPr>
        <w:pStyle w:val="ae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lastRenderedPageBreak/>
        <w:t>общий состав – не более 8 слайдов;</w:t>
      </w:r>
    </w:p>
    <w:p w14:paraId="3DD340D3" w14:textId="77777777" w:rsidR="008A605A" w:rsidRDefault="008A605A" w:rsidP="008A605A">
      <w:pPr>
        <w:pStyle w:val="ae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 xml:space="preserve">формат документа – </w:t>
      </w:r>
      <w:r>
        <w:rPr>
          <w:sz w:val="28"/>
          <w:szCs w:val="28"/>
          <w:lang w:val="en-US"/>
        </w:rPr>
        <w:t>Microsoft Power Point</w:t>
      </w:r>
      <w:r>
        <w:rPr>
          <w:sz w:val="28"/>
          <w:szCs w:val="28"/>
        </w:rPr>
        <w:t>;</w:t>
      </w:r>
    </w:p>
    <w:p w14:paraId="6C6AB1AC" w14:textId="77777777" w:rsidR="008A605A" w:rsidRDefault="008A605A" w:rsidP="008A605A">
      <w:pPr>
        <w:pStyle w:val="ae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>расположение информации на слайде – горизонтально;</w:t>
      </w:r>
    </w:p>
    <w:p w14:paraId="542EF737" w14:textId="77777777" w:rsidR="008A605A" w:rsidRDefault="008A605A" w:rsidP="008A605A">
      <w:pPr>
        <w:pStyle w:val="ae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>поля: левое – 2 см, правое – 1,5 см, верхнее и нижнее – 2 см;</w:t>
      </w:r>
    </w:p>
    <w:p w14:paraId="28CEC9D4" w14:textId="77777777" w:rsidR="008A605A" w:rsidRDefault="008A605A" w:rsidP="008A605A">
      <w:pPr>
        <w:pStyle w:val="ae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 xml:space="preserve">шрифт текста – </w:t>
      </w:r>
      <w:r>
        <w:rPr>
          <w:sz w:val="28"/>
          <w:szCs w:val="28"/>
          <w:lang w:val="en-US"/>
        </w:rPr>
        <w:t>Arial Verdana</w:t>
      </w:r>
      <w:r>
        <w:rPr>
          <w:sz w:val="28"/>
          <w:szCs w:val="28"/>
        </w:rPr>
        <w:t xml:space="preserve">; </w:t>
      </w:r>
    </w:p>
    <w:p w14:paraId="2021A37B" w14:textId="77777777" w:rsidR="008A605A" w:rsidRDefault="008A605A" w:rsidP="008A605A">
      <w:pPr>
        <w:pStyle w:val="ae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>кегль для заголовков – не менее 24 пт.;</w:t>
      </w:r>
    </w:p>
    <w:p w14:paraId="45897AE1" w14:textId="77777777" w:rsidR="008A605A" w:rsidRDefault="008A605A" w:rsidP="008A605A">
      <w:pPr>
        <w:pStyle w:val="ae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>кегль для основного текста – не менее 18 пт.;</w:t>
      </w:r>
    </w:p>
    <w:p w14:paraId="463BD15F" w14:textId="77777777" w:rsidR="008A605A" w:rsidRDefault="008A605A" w:rsidP="008A605A">
      <w:pPr>
        <w:pStyle w:val="ae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 xml:space="preserve">выравнивание текста – по ширине; </w:t>
      </w:r>
    </w:p>
    <w:p w14:paraId="7FDBF5DC" w14:textId="77777777" w:rsidR="008A605A" w:rsidRDefault="008A605A" w:rsidP="008A605A">
      <w:pPr>
        <w:pStyle w:val="ae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 xml:space="preserve">междустрочный интервал – 1,5 пт.; </w:t>
      </w:r>
    </w:p>
    <w:p w14:paraId="3473FCA6" w14:textId="77777777" w:rsidR="008A605A" w:rsidRDefault="008A605A" w:rsidP="008A605A">
      <w:pPr>
        <w:pStyle w:val="ae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>абзацный отступ – 1,25 см.</w:t>
      </w:r>
    </w:p>
    <w:p w14:paraId="60B02C5E" w14:textId="77777777" w:rsidR="008A605A" w:rsidRDefault="008A605A" w:rsidP="008A605A">
      <w:pPr>
        <w:pStyle w:val="ae"/>
        <w:tabs>
          <w:tab w:val="left" w:pos="1134"/>
        </w:tabs>
        <w:ind w:left="-11" w:firstLine="720"/>
        <w:jc w:val="both"/>
      </w:pPr>
      <w:r>
        <w:rPr>
          <w:sz w:val="28"/>
          <w:szCs w:val="28"/>
        </w:rPr>
        <w:t>Общие требования к оформлению мультимедийной презентации:</w:t>
      </w:r>
    </w:p>
    <w:p w14:paraId="61A2F79A" w14:textId="77777777" w:rsidR="008A605A" w:rsidRDefault="008A605A" w:rsidP="008A605A">
      <w:pPr>
        <w:pStyle w:val="ae"/>
        <w:numPr>
          <w:ilvl w:val="0"/>
          <w:numId w:val="10"/>
        </w:numPr>
        <w:tabs>
          <w:tab w:val="left" w:pos="426"/>
          <w:tab w:val="left" w:pos="1134"/>
        </w:tabs>
        <w:ind w:left="-11" w:firstLine="720"/>
        <w:jc w:val="both"/>
      </w:pPr>
      <w:r>
        <w:rPr>
          <w:sz w:val="28"/>
          <w:szCs w:val="28"/>
        </w:rPr>
        <w:t>содержание титульного листа презентации (слайд № 1): полное наименование Конкурса (вверху по центру); наименование номинации  (в правом верхнем углу); наименование конкурсной работы (по центру страницы); фамилии, имена, отчества членов семьи (полностью)               (ниже наименования работы справа); наименование населенного пункта, год (внизу по центру в одну строчку);</w:t>
      </w:r>
    </w:p>
    <w:p w14:paraId="4401A689" w14:textId="77777777" w:rsidR="008A605A" w:rsidRDefault="008A605A" w:rsidP="008A605A">
      <w:pPr>
        <w:pStyle w:val="ae"/>
        <w:numPr>
          <w:ilvl w:val="0"/>
          <w:numId w:val="10"/>
        </w:numPr>
        <w:tabs>
          <w:tab w:val="left" w:pos="426"/>
          <w:tab w:val="left" w:pos="1134"/>
        </w:tabs>
        <w:ind w:left="-11" w:firstLine="720"/>
        <w:jc w:val="both"/>
      </w:pPr>
      <w:r>
        <w:rPr>
          <w:sz w:val="28"/>
          <w:szCs w:val="28"/>
        </w:rPr>
        <w:t>единый стиль при оформлении всех слайдов (одинаковый тип шрифта, сходная цветовая гамма). Для решения фоновой задачи предпочтительно использовать холодные тона;</w:t>
      </w:r>
    </w:p>
    <w:p w14:paraId="0E5EBC93" w14:textId="77777777" w:rsidR="008A605A" w:rsidRDefault="008A605A" w:rsidP="008A605A">
      <w:pPr>
        <w:pStyle w:val="ae"/>
        <w:numPr>
          <w:ilvl w:val="0"/>
          <w:numId w:val="10"/>
        </w:numPr>
        <w:tabs>
          <w:tab w:val="left" w:pos="426"/>
          <w:tab w:val="left" w:pos="1134"/>
        </w:tabs>
        <w:ind w:left="-11" w:firstLine="720"/>
        <w:jc w:val="both"/>
      </w:pPr>
      <w:r>
        <w:rPr>
          <w:sz w:val="28"/>
          <w:szCs w:val="28"/>
        </w:rPr>
        <w:t>оптимальный объем информации для восприятия каждого слайда и презентации в целом;</w:t>
      </w:r>
    </w:p>
    <w:p w14:paraId="63750EF8" w14:textId="77777777" w:rsidR="008A605A" w:rsidRDefault="008A605A" w:rsidP="008A605A">
      <w:pPr>
        <w:pStyle w:val="ae"/>
        <w:numPr>
          <w:ilvl w:val="0"/>
          <w:numId w:val="10"/>
        </w:numPr>
        <w:tabs>
          <w:tab w:val="left" w:pos="426"/>
          <w:tab w:val="left" w:pos="1134"/>
        </w:tabs>
        <w:ind w:left="-11" w:firstLine="720"/>
        <w:jc w:val="both"/>
      </w:pPr>
      <w:r>
        <w:rPr>
          <w:sz w:val="28"/>
          <w:szCs w:val="28"/>
        </w:rPr>
        <w:t>расположение наиболее важной информации в центре слайда;</w:t>
      </w:r>
    </w:p>
    <w:p w14:paraId="1CCC2972" w14:textId="77777777" w:rsidR="008A605A" w:rsidRDefault="008A605A" w:rsidP="008A605A">
      <w:pPr>
        <w:pStyle w:val="ae"/>
        <w:numPr>
          <w:ilvl w:val="0"/>
          <w:numId w:val="10"/>
        </w:numPr>
        <w:tabs>
          <w:tab w:val="left" w:pos="426"/>
          <w:tab w:val="left" w:pos="1134"/>
        </w:tabs>
        <w:ind w:left="-11" w:firstLine="720"/>
        <w:jc w:val="both"/>
      </w:pPr>
      <w:r>
        <w:rPr>
          <w:sz w:val="28"/>
          <w:szCs w:val="28"/>
        </w:rPr>
        <w:t xml:space="preserve">предоставление информации в различном виде                          (текст, фотографии, рисунки и т.д.), не рекомендуется заполнять один слайд слишком большим объемом текстовой информации; </w:t>
      </w:r>
    </w:p>
    <w:p w14:paraId="5F5EBCB9" w14:textId="77777777" w:rsidR="008A605A" w:rsidRDefault="008A605A" w:rsidP="008A605A">
      <w:pPr>
        <w:pStyle w:val="ae"/>
        <w:numPr>
          <w:ilvl w:val="0"/>
          <w:numId w:val="10"/>
        </w:numPr>
        <w:tabs>
          <w:tab w:val="left" w:pos="426"/>
          <w:tab w:val="left" w:pos="1134"/>
        </w:tabs>
        <w:ind w:left="-11" w:firstLine="720"/>
        <w:jc w:val="both"/>
      </w:pPr>
      <w:r>
        <w:rPr>
          <w:sz w:val="28"/>
          <w:szCs w:val="28"/>
        </w:rPr>
        <w:t>расположение подписи к иллюстрациям под ними;</w:t>
      </w:r>
    </w:p>
    <w:p w14:paraId="507AFBE5" w14:textId="77777777" w:rsidR="008A605A" w:rsidRDefault="008A605A" w:rsidP="008A605A">
      <w:pPr>
        <w:pStyle w:val="ae"/>
        <w:numPr>
          <w:ilvl w:val="0"/>
          <w:numId w:val="10"/>
        </w:numPr>
        <w:tabs>
          <w:tab w:val="left" w:pos="426"/>
          <w:tab w:val="left" w:pos="1134"/>
        </w:tabs>
        <w:ind w:left="-11" w:firstLine="720"/>
        <w:jc w:val="both"/>
      </w:pPr>
      <w:r>
        <w:rPr>
          <w:sz w:val="28"/>
          <w:szCs w:val="28"/>
        </w:rPr>
        <w:t>соблюдение общепринятых правил орфографии, пунктуации, сокращений и правил оформления текста.</w:t>
      </w:r>
    </w:p>
    <w:p w14:paraId="191E4F3E" w14:textId="77777777" w:rsidR="008A605A" w:rsidRDefault="008A605A" w:rsidP="008A605A">
      <w:pPr>
        <w:pStyle w:val="ae"/>
        <w:numPr>
          <w:ilvl w:val="1"/>
          <w:numId w:val="6"/>
        </w:numPr>
        <w:ind w:left="0" w:firstLine="709"/>
        <w:jc w:val="both"/>
      </w:pPr>
      <w:r>
        <w:rPr>
          <w:b/>
          <w:bCs/>
          <w:sz w:val="28"/>
          <w:szCs w:val="28"/>
        </w:rPr>
        <w:t>Видеоролик</w:t>
      </w:r>
      <w:r>
        <w:rPr>
          <w:sz w:val="28"/>
          <w:szCs w:val="28"/>
        </w:rPr>
        <w:t xml:space="preserve"> – это непродолжительная по времени художественно составленная последовательность кадров.</w:t>
      </w:r>
    </w:p>
    <w:p w14:paraId="3AD2C934" w14:textId="77777777" w:rsidR="008A605A" w:rsidRDefault="008A605A" w:rsidP="008A605A">
      <w:pPr>
        <w:pStyle w:val="ae"/>
        <w:ind w:left="0" w:firstLine="709"/>
        <w:jc w:val="both"/>
      </w:pPr>
      <w:r>
        <w:rPr>
          <w:sz w:val="28"/>
          <w:szCs w:val="28"/>
        </w:rPr>
        <w:t>Содержание видеороликов не должно противоречить законодательству Российской Федерации. Не принимаются ролики рекламного характера, оскорбляющие достоинства и чувства других людей, не отражающие тематику Конкурса.</w:t>
      </w:r>
    </w:p>
    <w:p w14:paraId="437D94E6" w14:textId="77777777" w:rsidR="008A605A" w:rsidRDefault="008A605A" w:rsidP="008A605A">
      <w:pPr>
        <w:pStyle w:val="ae"/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>Требования к оформлению видеоролика:</w:t>
      </w:r>
    </w:p>
    <w:p w14:paraId="43C6208F" w14:textId="77777777" w:rsidR="008A605A" w:rsidRDefault="008A605A" w:rsidP="008A605A">
      <w:pPr>
        <w:pStyle w:val="ae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>продолжительность – не более 3 минут;</w:t>
      </w:r>
    </w:p>
    <w:p w14:paraId="22DBE219" w14:textId="77777777" w:rsidR="008A605A" w:rsidRDefault="008A605A" w:rsidP="008A605A">
      <w:pPr>
        <w:pStyle w:val="ae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 xml:space="preserve">форматы: </w:t>
      </w:r>
      <w:r>
        <w:rPr>
          <w:sz w:val="28"/>
          <w:szCs w:val="28"/>
          <w:lang w:val="en-US"/>
        </w:rPr>
        <w:t>MP</w:t>
      </w:r>
      <w:r>
        <w:rPr>
          <w:sz w:val="28"/>
          <w:szCs w:val="28"/>
        </w:rPr>
        <w:t xml:space="preserve">4, </w:t>
      </w:r>
      <w:r>
        <w:rPr>
          <w:sz w:val="28"/>
          <w:szCs w:val="28"/>
          <w:lang w:val="en-US"/>
        </w:rPr>
        <w:t>MPG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AVI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MKV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WMV</w:t>
      </w:r>
      <w:r>
        <w:rPr>
          <w:sz w:val="28"/>
          <w:szCs w:val="28"/>
        </w:rPr>
        <w:t>;</w:t>
      </w:r>
    </w:p>
    <w:p w14:paraId="687D8BE2" w14:textId="77777777" w:rsidR="008A605A" w:rsidRDefault="008A605A" w:rsidP="008A605A">
      <w:pPr>
        <w:pStyle w:val="ae"/>
        <w:numPr>
          <w:ilvl w:val="0"/>
          <w:numId w:val="11"/>
        </w:numPr>
        <w:tabs>
          <w:tab w:val="left" w:pos="532"/>
          <w:tab w:val="left" w:pos="1134"/>
        </w:tabs>
        <w:ind w:left="0" w:firstLine="709"/>
        <w:jc w:val="both"/>
      </w:pPr>
      <w:r>
        <w:rPr>
          <w:sz w:val="28"/>
          <w:szCs w:val="28"/>
        </w:rPr>
        <w:t xml:space="preserve">качество не ниже </w:t>
      </w:r>
      <w:r>
        <w:rPr>
          <w:sz w:val="28"/>
          <w:szCs w:val="28"/>
          <w:lang w:val="en-US"/>
        </w:rPr>
        <w:t>HD</w:t>
      </w:r>
      <w:r>
        <w:rPr>
          <w:sz w:val="28"/>
          <w:szCs w:val="28"/>
        </w:rPr>
        <w:t xml:space="preserve"> (1280 х 720), рекомендуется формат </w:t>
      </w:r>
      <w:r>
        <w:rPr>
          <w:sz w:val="28"/>
          <w:szCs w:val="28"/>
          <w:lang w:val="en-US"/>
        </w:rPr>
        <w:t>FuIIHD</w:t>
      </w:r>
      <w:r>
        <w:rPr>
          <w:sz w:val="28"/>
          <w:szCs w:val="28"/>
        </w:rPr>
        <w:t xml:space="preserve"> (1920 х 1080), допускается выше;</w:t>
      </w:r>
    </w:p>
    <w:p w14:paraId="336C3CC9" w14:textId="77777777" w:rsidR="008A605A" w:rsidRDefault="008A605A" w:rsidP="008A605A">
      <w:pPr>
        <w:pStyle w:val="ae"/>
        <w:numPr>
          <w:ilvl w:val="0"/>
          <w:numId w:val="11"/>
        </w:numPr>
        <w:tabs>
          <w:tab w:val="left" w:pos="350"/>
          <w:tab w:val="left" w:pos="1134"/>
        </w:tabs>
        <w:ind w:left="0" w:firstLine="709"/>
        <w:jc w:val="both"/>
      </w:pPr>
      <w:r>
        <w:rPr>
          <w:sz w:val="28"/>
          <w:szCs w:val="28"/>
        </w:rPr>
        <w:t>обязательное присутствие в кадре в течение всего видеоролика семьи-участника Конкурса;</w:t>
      </w:r>
    </w:p>
    <w:p w14:paraId="5A64C322" w14:textId="77777777" w:rsidR="008A605A" w:rsidRDefault="008A605A" w:rsidP="008A605A">
      <w:pPr>
        <w:pStyle w:val="ae"/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 xml:space="preserve"> 5) соответствие подборки кадровой тематики заявленной номинации;</w:t>
      </w:r>
    </w:p>
    <w:p w14:paraId="669EE091" w14:textId="77777777" w:rsidR="008A605A" w:rsidRDefault="008A605A" w:rsidP="008A605A">
      <w:pPr>
        <w:pStyle w:val="ae"/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>использование при монтаже и съемке видеоролика специальных программ и инструментов – на усмотрение участника;</w:t>
      </w:r>
    </w:p>
    <w:p w14:paraId="781A061F" w14:textId="77777777" w:rsidR="008A605A" w:rsidRDefault="008A605A" w:rsidP="008A605A">
      <w:pPr>
        <w:pStyle w:val="ae"/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>6) определение стиля видеоролика – на усмотрение участника;</w:t>
      </w:r>
    </w:p>
    <w:p w14:paraId="1969BF3C" w14:textId="77777777" w:rsidR="008A605A" w:rsidRDefault="008A605A" w:rsidP="008A605A">
      <w:pPr>
        <w:pStyle w:val="ae"/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 xml:space="preserve">7) предоставление видеоролика посредством направления ссылки для скачивания видеофайла, размещенного в облачном хранилище (Яндекс. Диск, </w:t>
      </w:r>
      <w:r>
        <w:rPr>
          <w:sz w:val="28"/>
          <w:szCs w:val="28"/>
        </w:rPr>
        <w:lastRenderedPageBreak/>
        <w:t xml:space="preserve">Облако 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и др.). Ссылку на конкурсные материалы необходимо указать в заявке.</w:t>
      </w:r>
    </w:p>
    <w:p w14:paraId="08DA30E6" w14:textId="77777777" w:rsidR="008A605A" w:rsidRDefault="008A605A" w:rsidP="008A605A">
      <w:pPr>
        <w:pStyle w:val="ae"/>
        <w:ind w:left="1069"/>
        <w:jc w:val="both"/>
      </w:pPr>
    </w:p>
    <w:p w14:paraId="3592A1B3" w14:textId="77777777" w:rsidR="008A605A" w:rsidRDefault="008A605A" w:rsidP="008A605A">
      <w:pPr>
        <w:pStyle w:val="ae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>
        <w:rPr>
          <w:b/>
          <w:bCs/>
          <w:sz w:val="28"/>
          <w:szCs w:val="28"/>
        </w:rPr>
        <w:t>Дополнительные материалы (при наличии)</w:t>
      </w:r>
    </w:p>
    <w:p w14:paraId="55522811" w14:textId="77777777" w:rsidR="008A605A" w:rsidRDefault="008A605A" w:rsidP="008A605A">
      <w:pPr>
        <w:pStyle w:val="ae"/>
        <w:ind w:left="142" w:firstLine="567"/>
        <w:jc w:val="both"/>
      </w:pPr>
      <w:r>
        <w:rPr>
          <w:sz w:val="28"/>
          <w:szCs w:val="28"/>
        </w:rPr>
        <w:t xml:space="preserve">Дополнительные материалы к конкурсной работе могут быть представлены скан-копиями документов, фотоматериалами в формате </w:t>
      </w:r>
      <w:r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>, статьями в СМИ, скан-копиями благодарностей, грамот и т.д., подтверждающих активность, успешность и результативность деятельности участника Конкурса в выбранной номинации.</w:t>
      </w:r>
    </w:p>
    <w:p w14:paraId="4BD7FE6C" w14:textId="77777777" w:rsidR="008A605A" w:rsidRDefault="008A605A" w:rsidP="008A605A">
      <w:pPr>
        <w:pStyle w:val="ae"/>
        <w:ind w:left="142" w:firstLine="567"/>
        <w:jc w:val="both"/>
      </w:pPr>
      <w:r>
        <w:rPr>
          <w:sz w:val="28"/>
          <w:szCs w:val="28"/>
        </w:rPr>
        <w:t>Требования к оформлению дополнительных материалов:</w:t>
      </w:r>
    </w:p>
    <w:p w14:paraId="384864CE" w14:textId="36771830" w:rsidR="008A605A" w:rsidRDefault="008A605A" w:rsidP="008A605A">
      <w:pPr>
        <w:pStyle w:val="ae"/>
        <w:numPr>
          <w:ilvl w:val="0"/>
          <w:numId w:val="12"/>
        </w:numPr>
        <w:tabs>
          <w:tab w:val="left" w:pos="1134"/>
        </w:tabs>
        <w:ind w:left="142" w:firstLine="567"/>
        <w:jc w:val="both"/>
      </w:pPr>
      <w:r>
        <w:rPr>
          <w:sz w:val="28"/>
          <w:szCs w:val="28"/>
        </w:rPr>
        <w:t xml:space="preserve">все дополнительные материалы распределяются в группы по содержанию: видеосюжеты, фотографии, благодарности, публикации в СМИ и т.д., оформляются отдельной папкой «Дополнительные материалы», которая размещается в облачном хранилище (Яндекс. Диск, Облако 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и др.).</w:t>
      </w:r>
    </w:p>
    <w:p w14:paraId="4C4FF812" w14:textId="77777777" w:rsidR="008A605A" w:rsidRDefault="008A605A" w:rsidP="008A605A">
      <w:pPr>
        <w:pStyle w:val="ae"/>
        <w:numPr>
          <w:ilvl w:val="0"/>
          <w:numId w:val="12"/>
        </w:numPr>
        <w:tabs>
          <w:tab w:val="left" w:pos="1162"/>
        </w:tabs>
        <w:ind w:left="142" w:firstLine="567"/>
        <w:jc w:val="both"/>
      </w:pPr>
      <w:r>
        <w:rPr>
          <w:sz w:val="28"/>
          <w:szCs w:val="28"/>
        </w:rPr>
        <w:t>предоставление дополнительных материалов осуществляется посредством направления ссылки для скачивания материалов. Ссылка указывается в заявке.</w:t>
      </w:r>
    </w:p>
    <w:p w14:paraId="32EC9E16" w14:textId="0191DF9C" w:rsidR="008A605A" w:rsidRDefault="008A605A" w:rsidP="008A605A">
      <w:pPr>
        <w:pStyle w:val="ae"/>
        <w:numPr>
          <w:ilvl w:val="0"/>
          <w:numId w:val="12"/>
        </w:numPr>
        <w:tabs>
          <w:tab w:val="left" w:pos="1134"/>
        </w:tabs>
        <w:ind w:left="142"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При желании можно создать для каждой группы дополнительных материалов отдельную активную интернет-ссылку для просмотра посредством использования облачных хранилищ (Яндекс. Диск, Облако 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и др.). Ссылки оформляются в один документ и располагаются под соответствующими заголовками.</w:t>
      </w:r>
    </w:p>
    <w:p w14:paraId="3A7979C6" w14:textId="77777777" w:rsidR="008A605A" w:rsidRDefault="008A605A" w:rsidP="008A605A">
      <w:pPr>
        <w:tabs>
          <w:tab w:val="left" w:pos="2115"/>
        </w:tabs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417B37" w14:textId="77777777" w:rsidR="008A605A" w:rsidRDefault="008A605A" w:rsidP="008A605A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20E877" w14:textId="77777777" w:rsidR="008A605A" w:rsidRDefault="008A605A" w:rsidP="008A605A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82DDE6" w14:textId="77777777" w:rsidR="008A605A" w:rsidRDefault="008A605A" w:rsidP="008A605A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876AAA" w14:textId="77777777" w:rsidR="008A605A" w:rsidRDefault="008A605A" w:rsidP="008A605A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13D8BF" w14:textId="77777777" w:rsidR="008A605A" w:rsidRDefault="008A605A" w:rsidP="008A605A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6EDAD3" w14:textId="77777777" w:rsidR="008A605A" w:rsidRDefault="008A605A" w:rsidP="008A605A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CD966A" w14:textId="77777777" w:rsidR="008A605A" w:rsidRDefault="008A605A" w:rsidP="008A605A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10181B" w14:textId="77777777" w:rsidR="008A605A" w:rsidRDefault="008A605A" w:rsidP="008A605A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79951A" w14:textId="77777777" w:rsidR="008A605A" w:rsidRDefault="008A605A" w:rsidP="008A605A">
      <w:pPr>
        <w:tabs>
          <w:tab w:val="left" w:pos="2115"/>
        </w:tabs>
        <w:spacing w:after="0" w:line="240" w:lineRule="auto"/>
        <w:jc w:val="right"/>
        <w:rPr>
          <w:sz w:val="28"/>
          <w:szCs w:val="28"/>
        </w:rPr>
      </w:pPr>
    </w:p>
    <w:p w14:paraId="244A39CE" w14:textId="77777777" w:rsidR="008A605A" w:rsidRDefault="008A605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1A5A09B9" w14:textId="2A41403D" w:rsidR="008A605A" w:rsidRDefault="008A605A" w:rsidP="008A605A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3</w:t>
      </w:r>
    </w:p>
    <w:p w14:paraId="0B33BAAD" w14:textId="77777777" w:rsidR="008A605A" w:rsidRDefault="008A605A" w:rsidP="008A605A">
      <w:pPr>
        <w:tabs>
          <w:tab w:val="left" w:pos="2115"/>
        </w:tabs>
        <w:spacing w:after="0" w:line="240" w:lineRule="auto"/>
        <w:jc w:val="right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Положению о Конкурсе </w:t>
      </w:r>
    </w:p>
    <w:p w14:paraId="5A8D48BA" w14:textId="77777777" w:rsidR="008A605A" w:rsidRDefault="008A605A" w:rsidP="008A605A">
      <w:pPr>
        <w:tabs>
          <w:tab w:val="left" w:pos="2115"/>
        </w:tabs>
        <w:spacing w:after="0" w:line="240" w:lineRule="auto"/>
      </w:pPr>
    </w:p>
    <w:p w14:paraId="792BE527" w14:textId="77777777" w:rsidR="008A605A" w:rsidRDefault="008A605A" w:rsidP="008A605A">
      <w:pPr>
        <w:tabs>
          <w:tab w:val="left" w:pos="2115"/>
        </w:tabs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КРИТЕРИИ ОЦЕНКИ КОНКУРСНЫХ РАБОТ </w:t>
      </w:r>
    </w:p>
    <w:p w14:paraId="2403045A" w14:textId="77777777" w:rsidR="008A605A" w:rsidRDefault="008A605A" w:rsidP="008A605A">
      <w:pPr>
        <w:tabs>
          <w:tab w:val="left" w:pos="2115"/>
        </w:tabs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конкурсу «Семья – основа государства» в 2024 году</w:t>
      </w:r>
    </w:p>
    <w:p w14:paraId="22CABBDA" w14:textId="77777777" w:rsidR="008A605A" w:rsidRDefault="008A605A" w:rsidP="008A605A">
      <w:pPr>
        <w:tabs>
          <w:tab w:val="left" w:pos="2115"/>
        </w:tabs>
        <w:spacing w:after="0" w:line="240" w:lineRule="auto"/>
        <w:jc w:val="center"/>
        <w:rPr>
          <w:sz w:val="28"/>
          <w:szCs w:val="28"/>
        </w:rPr>
      </w:pPr>
    </w:p>
    <w:p w14:paraId="569554CA" w14:textId="77777777" w:rsidR="008A605A" w:rsidRDefault="008A605A" w:rsidP="008A605A">
      <w:pPr>
        <w:tabs>
          <w:tab w:val="left" w:pos="2115"/>
        </w:tabs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Оценка по каждому критерию производится по следующей шкале:</w:t>
      </w:r>
    </w:p>
    <w:p w14:paraId="39E2A4DF" w14:textId="77777777" w:rsidR="008A605A" w:rsidRDefault="008A605A" w:rsidP="008A605A">
      <w:pPr>
        <w:tabs>
          <w:tab w:val="left" w:pos="2115"/>
        </w:tabs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9–10 баллов – критерий полностью выполнен;</w:t>
      </w:r>
    </w:p>
    <w:p w14:paraId="46DBD089" w14:textId="77777777" w:rsidR="008A605A" w:rsidRDefault="008A605A" w:rsidP="008A605A">
      <w:pPr>
        <w:tabs>
          <w:tab w:val="left" w:pos="2115"/>
        </w:tabs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7–8 баллов – критерий скорее выполнен;</w:t>
      </w:r>
    </w:p>
    <w:p w14:paraId="79DBE338" w14:textId="77777777" w:rsidR="008A605A" w:rsidRDefault="008A605A" w:rsidP="008A605A">
      <w:pPr>
        <w:tabs>
          <w:tab w:val="left" w:pos="2115"/>
        </w:tabs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5–6 баллов – критерий частично выполнен</w:t>
      </w:r>
    </w:p>
    <w:p w14:paraId="03A8D82E" w14:textId="77777777" w:rsidR="008A605A" w:rsidRDefault="008A605A" w:rsidP="008A605A">
      <w:pPr>
        <w:tabs>
          <w:tab w:val="left" w:pos="2115"/>
        </w:tabs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3–4 баллов – критерий скорее не выполнен;</w:t>
      </w:r>
    </w:p>
    <w:p w14:paraId="7F7A017F" w14:textId="77777777" w:rsidR="008A605A" w:rsidRDefault="008A605A" w:rsidP="008A605A">
      <w:pPr>
        <w:tabs>
          <w:tab w:val="left" w:pos="2115"/>
        </w:tabs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1–2 баллов – критерий полностью не выполнен.</w:t>
      </w:r>
    </w:p>
    <w:p w14:paraId="06986C76" w14:textId="77777777" w:rsidR="008A605A" w:rsidRDefault="008A605A" w:rsidP="008A605A">
      <w:pPr>
        <w:tabs>
          <w:tab w:val="left" w:pos="2115"/>
        </w:tabs>
        <w:spacing w:after="0" w:line="240" w:lineRule="auto"/>
      </w:pPr>
    </w:p>
    <w:tbl>
      <w:tblPr>
        <w:tblStyle w:val="21"/>
        <w:tblW w:w="10029" w:type="dxa"/>
        <w:tblLayout w:type="fixed"/>
        <w:tblLook w:val="04A0" w:firstRow="1" w:lastRow="0" w:firstColumn="1" w:lastColumn="0" w:noHBand="0" w:noVBand="1"/>
      </w:tblPr>
      <w:tblGrid>
        <w:gridCol w:w="703"/>
        <w:gridCol w:w="2379"/>
        <w:gridCol w:w="5277"/>
        <w:gridCol w:w="1670"/>
      </w:tblGrid>
      <w:tr w:rsidR="008A605A" w14:paraId="46342D66" w14:textId="77777777" w:rsidTr="008A605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85A025" w14:textId="77777777" w:rsidR="008A605A" w:rsidRDefault="008A605A">
            <w:pPr>
              <w:tabs>
                <w:tab w:val="left" w:pos="2115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5D6489" w14:textId="77777777" w:rsidR="008A605A" w:rsidRDefault="008A605A">
            <w:pPr>
              <w:tabs>
                <w:tab w:val="left" w:pos="2115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E6C558" w14:textId="77777777" w:rsidR="008A605A" w:rsidRDefault="008A605A">
            <w:pPr>
              <w:tabs>
                <w:tab w:val="left" w:pos="2115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Описание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2D982F" w14:textId="77777777" w:rsidR="008A605A" w:rsidRDefault="008A605A">
            <w:pPr>
              <w:tabs>
                <w:tab w:val="left" w:pos="2115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8A605A" w14:paraId="69C4110D" w14:textId="77777777" w:rsidTr="008A605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723A" w14:textId="77777777" w:rsidR="008A605A" w:rsidRDefault="008A605A" w:rsidP="008A605A">
            <w:pPr>
              <w:numPr>
                <w:ilvl w:val="0"/>
                <w:numId w:val="13"/>
              </w:numPr>
              <w:tabs>
                <w:tab w:val="left" w:pos="2115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1028C" w14:textId="77777777" w:rsidR="008A605A" w:rsidRDefault="008A605A">
            <w:pPr>
              <w:tabs>
                <w:tab w:val="left" w:pos="2502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Соответствие заявленной номинации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B88C8" w14:textId="77777777" w:rsidR="008A605A" w:rsidRDefault="008A605A">
            <w:pPr>
              <w:tabs>
                <w:tab w:val="left" w:pos="211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Содержание конкурсной работы соответствует тематике выбранной номинации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24EB" w14:textId="77777777" w:rsidR="008A605A" w:rsidRDefault="008A605A">
            <w:pPr>
              <w:tabs>
                <w:tab w:val="left" w:pos="2115"/>
              </w:tabs>
              <w:rPr>
                <w:sz w:val="28"/>
                <w:szCs w:val="28"/>
                <w:lang w:eastAsia="ru-RU"/>
              </w:rPr>
            </w:pPr>
          </w:p>
        </w:tc>
      </w:tr>
      <w:tr w:rsidR="008A605A" w14:paraId="4085C22A" w14:textId="77777777" w:rsidTr="008A605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1D14" w14:textId="77777777" w:rsidR="008A605A" w:rsidRDefault="008A605A" w:rsidP="008A605A">
            <w:pPr>
              <w:numPr>
                <w:ilvl w:val="0"/>
                <w:numId w:val="13"/>
              </w:numPr>
              <w:tabs>
                <w:tab w:val="left" w:pos="2115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B5DB0" w14:textId="77777777" w:rsidR="008A605A" w:rsidRDefault="008A605A">
            <w:pPr>
              <w:tabs>
                <w:tab w:val="left" w:pos="2115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Внутренняя согласованность представленной конкурсной работы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5DF1C" w14:textId="77777777" w:rsidR="008A605A" w:rsidRDefault="008A605A">
            <w:pPr>
              <w:tabs>
                <w:tab w:val="left" w:pos="211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Цельность, логичность и соразмерность композиции конкурсной работы, соотнесенность ее к содержанию работы, богатство лексики, разнообразие синтаксических конструкций. Уместное и грамотное употребление цитат, афоризмов, пословиц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1B86" w14:textId="77777777" w:rsidR="008A605A" w:rsidRDefault="008A605A">
            <w:pPr>
              <w:tabs>
                <w:tab w:val="left" w:pos="2115"/>
              </w:tabs>
              <w:rPr>
                <w:sz w:val="28"/>
                <w:szCs w:val="28"/>
                <w:lang w:eastAsia="ru-RU"/>
              </w:rPr>
            </w:pPr>
          </w:p>
        </w:tc>
      </w:tr>
      <w:tr w:rsidR="008A605A" w14:paraId="6E8A0912" w14:textId="77777777" w:rsidTr="008A605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A0F8" w14:textId="77777777" w:rsidR="008A605A" w:rsidRDefault="008A605A" w:rsidP="008A605A">
            <w:pPr>
              <w:numPr>
                <w:ilvl w:val="0"/>
                <w:numId w:val="13"/>
              </w:numPr>
              <w:tabs>
                <w:tab w:val="left" w:pos="2115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A3085" w14:textId="77777777" w:rsidR="008A605A" w:rsidRDefault="008A605A">
            <w:pPr>
              <w:tabs>
                <w:tab w:val="left" w:pos="2115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Оригинальность авторской концепции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443C5" w14:textId="77777777" w:rsidR="008A605A" w:rsidRDefault="008A605A">
            <w:pPr>
              <w:tabs>
                <w:tab w:val="left" w:pos="211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Новизна, самостоятельность, интересные и/или дискуссионные подходы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B44F" w14:textId="77777777" w:rsidR="008A605A" w:rsidRDefault="008A605A">
            <w:pPr>
              <w:tabs>
                <w:tab w:val="left" w:pos="2115"/>
              </w:tabs>
              <w:rPr>
                <w:sz w:val="28"/>
                <w:szCs w:val="28"/>
                <w:lang w:eastAsia="ru-RU"/>
              </w:rPr>
            </w:pPr>
          </w:p>
        </w:tc>
      </w:tr>
      <w:tr w:rsidR="008A605A" w14:paraId="5840A447" w14:textId="77777777" w:rsidTr="008A605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F798" w14:textId="77777777" w:rsidR="008A605A" w:rsidRDefault="008A605A" w:rsidP="008A605A">
            <w:pPr>
              <w:numPr>
                <w:ilvl w:val="0"/>
                <w:numId w:val="13"/>
              </w:numPr>
              <w:tabs>
                <w:tab w:val="left" w:pos="2115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94608" w14:textId="77777777" w:rsidR="008A605A" w:rsidRDefault="008A605A">
            <w:pPr>
              <w:tabs>
                <w:tab w:val="left" w:pos="2115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Умение аргументировать авторскую позицию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06324" w14:textId="77777777" w:rsidR="008A605A" w:rsidRDefault="008A605A">
            <w:pPr>
              <w:tabs>
                <w:tab w:val="left" w:pos="211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Соотнесенность содержания конкурсной работы с интеллектуальным, эмоциональным и эстетическим опытом автора. Соответствие речевого оформления работы коммуникативному замыслу автора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4BCC" w14:textId="77777777" w:rsidR="008A605A" w:rsidRDefault="008A605A">
            <w:pPr>
              <w:tabs>
                <w:tab w:val="left" w:pos="2115"/>
              </w:tabs>
              <w:rPr>
                <w:sz w:val="28"/>
                <w:szCs w:val="28"/>
                <w:lang w:eastAsia="ru-RU"/>
              </w:rPr>
            </w:pPr>
          </w:p>
        </w:tc>
      </w:tr>
      <w:tr w:rsidR="008A605A" w14:paraId="4761694C" w14:textId="77777777" w:rsidTr="008A605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2976" w14:textId="77777777" w:rsidR="008A605A" w:rsidRDefault="008A605A" w:rsidP="008A605A">
            <w:pPr>
              <w:numPr>
                <w:ilvl w:val="0"/>
                <w:numId w:val="13"/>
              </w:numPr>
              <w:tabs>
                <w:tab w:val="left" w:pos="2115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25C66" w14:textId="77777777" w:rsidR="008A605A" w:rsidRDefault="008A605A">
            <w:pPr>
              <w:tabs>
                <w:tab w:val="left" w:pos="2115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Степень раскрытия темы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F884D" w14:textId="77777777" w:rsidR="008A605A" w:rsidRDefault="008A605A">
            <w:pPr>
              <w:tabs>
                <w:tab w:val="left" w:pos="211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Полнота раскрытия темы конкурсной работы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CC43F" w14:textId="77777777" w:rsidR="008A605A" w:rsidRDefault="008A605A">
            <w:pPr>
              <w:tabs>
                <w:tab w:val="left" w:pos="2115"/>
              </w:tabs>
              <w:rPr>
                <w:sz w:val="28"/>
                <w:szCs w:val="28"/>
                <w:lang w:eastAsia="ru-RU"/>
              </w:rPr>
            </w:pPr>
          </w:p>
        </w:tc>
      </w:tr>
      <w:tr w:rsidR="008A605A" w14:paraId="6C0F2C6F" w14:textId="77777777" w:rsidTr="008A605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5C3A" w14:textId="77777777" w:rsidR="008A605A" w:rsidRDefault="008A605A" w:rsidP="008A605A">
            <w:pPr>
              <w:numPr>
                <w:ilvl w:val="0"/>
                <w:numId w:val="13"/>
              </w:numPr>
              <w:tabs>
                <w:tab w:val="left" w:pos="2115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C122F" w14:textId="77777777" w:rsidR="008A605A" w:rsidRDefault="008A605A">
            <w:pPr>
              <w:tabs>
                <w:tab w:val="left" w:pos="2115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Стиль изложения материала в жанре рассказа 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6B51" w14:textId="77777777" w:rsidR="008A605A" w:rsidRDefault="008A605A">
            <w:pPr>
              <w:tabs>
                <w:tab w:val="left" w:pos="211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Соответствие содержания работы выбранному жанру (ясность, образность, лаконичность, использование разнообразной лексики и различных грамматических конструкций)</w:t>
            </w:r>
          </w:p>
          <w:p w14:paraId="5D7BDEE3" w14:textId="77777777" w:rsidR="008A605A" w:rsidRDefault="008A605A">
            <w:pPr>
              <w:tabs>
                <w:tab w:val="left" w:pos="2115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89D8" w14:textId="77777777" w:rsidR="008A605A" w:rsidRDefault="008A605A">
            <w:pPr>
              <w:tabs>
                <w:tab w:val="left" w:pos="2115"/>
              </w:tabs>
              <w:rPr>
                <w:sz w:val="28"/>
                <w:szCs w:val="28"/>
                <w:lang w:eastAsia="ru-RU"/>
              </w:rPr>
            </w:pPr>
          </w:p>
        </w:tc>
      </w:tr>
      <w:tr w:rsidR="008A605A" w14:paraId="0A832F80" w14:textId="77777777" w:rsidTr="008A605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A007" w14:textId="77777777" w:rsidR="008A605A" w:rsidRDefault="008A605A" w:rsidP="008A605A">
            <w:pPr>
              <w:numPr>
                <w:ilvl w:val="0"/>
                <w:numId w:val="13"/>
              </w:numPr>
              <w:tabs>
                <w:tab w:val="left" w:pos="2115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FF034" w14:textId="77777777" w:rsidR="008A605A" w:rsidRDefault="008A605A">
            <w:pPr>
              <w:tabs>
                <w:tab w:val="left" w:pos="2115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Реалистичность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ED58E" w14:textId="77777777" w:rsidR="008A605A" w:rsidRDefault="008A605A">
            <w:pPr>
              <w:tabs>
                <w:tab w:val="left" w:pos="211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Приближенность содержания работы к жизненному отображению, схожесть образа с жизненным отображением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7A2F" w14:textId="77777777" w:rsidR="008A605A" w:rsidRDefault="008A605A">
            <w:pPr>
              <w:tabs>
                <w:tab w:val="left" w:pos="2115"/>
              </w:tabs>
              <w:rPr>
                <w:sz w:val="28"/>
                <w:szCs w:val="28"/>
                <w:lang w:eastAsia="ru-RU"/>
              </w:rPr>
            </w:pPr>
          </w:p>
        </w:tc>
      </w:tr>
      <w:tr w:rsidR="008A605A" w14:paraId="32A9C3E7" w14:textId="77777777" w:rsidTr="008A605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ED7B" w14:textId="77777777" w:rsidR="008A605A" w:rsidRDefault="008A605A" w:rsidP="008A605A">
            <w:pPr>
              <w:numPr>
                <w:ilvl w:val="0"/>
                <w:numId w:val="13"/>
              </w:numPr>
              <w:tabs>
                <w:tab w:val="left" w:pos="2115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0796C" w14:textId="77777777" w:rsidR="008A605A" w:rsidRDefault="008A605A">
            <w:pPr>
              <w:tabs>
                <w:tab w:val="left" w:pos="2115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Возможность транслирования </w:t>
            </w:r>
            <w:r>
              <w:rPr>
                <w:sz w:val="28"/>
                <w:szCs w:val="28"/>
                <w:lang w:eastAsia="ru-RU"/>
              </w:rPr>
              <w:lastRenderedPageBreak/>
              <w:t>духовно-практического опыта традиционных семейных ценностей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FF1A1A" w14:textId="77777777" w:rsidR="008A605A" w:rsidRDefault="008A605A">
            <w:pPr>
              <w:tabs>
                <w:tab w:val="left" w:pos="211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Отражение в конкурсной работе значимости семейного уклада жизни, </w:t>
            </w:r>
            <w:r>
              <w:rPr>
                <w:sz w:val="28"/>
                <w:szCs w:val="28"/>
                <w:lang w:eastAsia="ru-RU"/>
              </w:rPr>
              <w:lastRenderedPageBreak/>
              <w:t>бережного отношения к семейным ценностям, положительного опыта семейного воспитания и т.п.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0035" w14:textId="77777777" w:rsidR="008A605A" w:rsidRDefault="008A605A">
            <w:pPr>
              <w:tabs>
                <w:tab w:val="left" w:pos="2115"/>
              </w:tabs>
              <w:rPr>
                <w:sz w:val="28"/>
                <w:szCs w:val="28"/>
                <w:lang w:eastAsia="ru-RU"/>
              </w:rPr>
            </w:pPr>
          </w:p>
        </w:tc>
      </w:tr>
      <w:tr w:rsidR="008A605A" w14:paraId="648BC97C" w14:textId="77777777" w:rsidTr="008A605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4CCF" w14:textId="77777777" w:rsidR="008A605A" w:rsidRDefault="008A605A" w:rsidP="008A605A">
            <w:pPr>
              <w:numPr>
                <w:ilvl w:val="0"/>
                <w:numId w:val="13"/>
              </w:numPr>
              <w:tabs>
                <w:tab w:val="left" w:pos="2115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87D83" w14:textId="77777777" w:rsidR="008A605A" w:rsidRDefault="008A605A">
            <w:pPr>
              <w:tabs>
                <w:tab w:val="left" w:pos="2115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Достижения семьи по выбранной номинации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3DC0B" w14:textId="77777777" w:rsidR="008A605A" w:rsidRDefault="008A605A">
            <w:pPr>
              <w:tabs>
                <w:tab w:val="left" w:pos="211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Активное участие семьи в выбранной номинации</w:t>
            </w:r>
            <w:r>
              <w:rPr>
                <w:sz w:val="28"/>
                <w:szCs w:val="28"/>
                <w:lang w:eastAsia="ru-RU"/>
              </w:rPr>
              <w:t xml:space="preserve"> подтверждается наградами, дипломами, публикациями в средствах массовой информации и Интернете и т.п.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301D" w14:textId="77777777" w:rsidR="008A605A" w:rsidRDefault="008A605A">
            <w:pPr>
              <w:tabs>
                <w:tab w:val="left" w:pos="2115"/>
              </w:tabs>
              <w:rPr>
                <w:sz w:val="28"/>
                <w:szCs w:val="28"/>
                <w:lang w:eastAsia="ru-RU"/>
              </w:rPr>
            </w:pPr>
          </w:p>
        </w:tc>
      </w:tr>
      <w:tr w:rsidR="008A605A" w14:paraId="37200E5F" w14:textId="77777777" w:rsidTr="008A605A">
        <w:tc>
          <w:tcPr>
            <w:tcW w:w="8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D96A7" w14:textId="77777777" w:rsidR="008A605A" w:rsidRDefault="008A605A">
            <w:pPr>
              <w:tabs>
                <w:tab w:val="left" w:pos="2115"/>
              </w:tabs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Итого количество баллов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6121" w14:textId="77777777" w:rsidR="008A605A" w:rsidRDefault="008A605A">
            <w:pPr>
              <w:tabs>
                <w:tab w:val="left" w:pos="2115"/>
              </w:tabs>
              <w:rPr>
                <w:sz w:val="28"/>
                <w:szCs w:val="28"/>
                <w:lang w:eastAsia="ru-RU"/>
              </w:rPr>
            </w:pPr>
          </w:p>
        </w:tc>
      </w:tr>
    </w:tbl>
    <w:p w14:paraId="63D4351E" w14:textId="77777777" w:rsidR="008A605A" w:rsidRDefault="008A605A" w:rsidP="008A605A">
      <w:pPr>
        <w:tabs>
          <w:tab w:val="left" w:pos="2115"/>
        </w:tabs>
        <w:spacing w:after="0" w:line="240" w:lineRule="auto"/>
      </w:pPr>
    </w:p>
    <w:p w14:paraId="5F069B3C" w14:textId="77777777" w:rsidR="008A605A" w:rsidRDefault="008A605A" w:rsidP="008A605A">
      <w:pPr>
        <w:tabs>
          <w:tab w:val="left" w:pos="2115"/>
        </w:tabs>
        <w:spacing w:after="0" w:line="240" w:lineRule="auto"/>
      </w:pPr>
    </w:p>
    <w:p w14:paraId="1B7E36BF" w14:textId="77777777" w:rsidR="008A605A" w:rsidRDefault="008A605A" w:rsidP="008A605A">
      <w:pPr>
        <w:tabs>
          <w:tab w:val="left" w:pos="2115"/>
        </w:tabs>
        <w:spacing w:after="0" w:line="240" w:lineRule="auto"/>
      </w:pPr>
    </w:p>
    <w:p w14:paraId="54071115" w14:textId="77777777" w:rsidR="008A605A" w:rsidRDefault="008A605A" w:rsidP="008A605A">
      <w:pPr>
        <w:tabs>
          <w:tab w:val="left" w:pos="2115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E272859" w14:textId="77777777" w:rsidR="008A605A" w:rsidRDefault="008A605A" w:rsidP="008A605A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43B061" w14:textId="77777777" w:rsidR="008A605A" w:rsidRDefault="008A605A" w:rsidP="008A605A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D24F1B" w14:textId="77777777" w:rsidR="008A605A" w:rsidRDefault="008A605A" w:rsidP="008A605A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319ECA" w14:textId="77777777" w:rsidR="008A605A" w:rsidRDefault="008A605A" w:rsidP="008A605A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A59F60" w14:textId="77777777" w:rsidR="008A605A" w:rsidRDefault="008A605A" w:rsidP="008A605A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DFE03E" w14:textId="77777777" w:rsidR="008A605A" w:rsidRDefault="008A605A" w:rsidP="008A605A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AA9778" w14:textId="77777777" w:rsidR="008A605A" w:rsidRDefault="008A605A" w:rsidP="008A605A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81B4A2" w14:textId="77777777" w:rsidR="008A605A" w:rsidRDefault="008A605A" w:rsidP="008A605A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FB5CC1" w14:textId="77777777" w:rsidR="008A605A" w:rsidRDefault="008A605A" w:rsidP="008A605A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2230E8" w14:textId="77777777" w:rsidR="008A605A" w:rsidRDefault="008A605A" w:rsidP="008A605A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BAF120" w14:textId="77777777" w:rsidR="008A605A" w:rsidRDefault="008A605A" w:rsidP="008A605A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C11EFB" w14:textId="77777777" w:rsidR="008A605A" w:rsidRDefault="008A605A" w:rsidP="008A605A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CE7288" w14:textId="77777777" w:rsidR="008A605A" w:rsidRDefault="008A605A" w:rsidP="008A605A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0C7BE2" w14:textId="77777777" w:rsidR="008A605A" w:rsidRDefault="008A605A" w:rsidP="008A605A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F97AF2" w14:textId="77777777" w:rsidR="008A605A" w:rsidRDefault="008A605A" w:rsidP="008A605A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EE7AB1" w14:textId="77777777" w:rsidR="008A605A" w:rsidRDefault="008A605A" w:rsidP="008A605A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E5BDE7" w14:textId="77777777" w:rsidR="008A605A" w:rsidRDefault="008A605A" w:rsidP="008A605A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B32C72" w14:textId="77777777" w:rsidR="008A605A" w:rsidRDefault="008A605A" w:rsidP="008A605A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BCEFF9" w14:textId="77777777" w:rsidR="008A605A" w:rsidRDefault="008A605A" w:rsidP="008A605A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4F0624" w14:textId="77777777" w:rsidR="008A605A" w:rsidRDefault="008A605A" w:rsidP="008A605A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AB4F06" w14:textId="77777777" w:rsidR="008A605A" w:rsidRDefault="008A605A" w:rsidP="008A605A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0358A4" w14:textId="77777777" w:rsidR="008A605A" w:rsidRDefault="008A605A" w:rsidP="008A605A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C0D1B2" w14:textId="77777777" w:rsidR="008A605A" w:rsidRDefault="008A605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3F6C8603" w14:textId="6B1A6C7C" w:rsidR="008A605A" w:rsidRDefault="008A605A" w:rsidP="008A605A">
      <w:pPr>
        <w:tabs>
          <w:tab w:val="left" w:pos="2115"/>
        </w:tabs>
        <w:spacing w:after="0" w:line="240" w:lineRule="auto"/>
        <w:jc w:val="right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4</w:t>
      </w:r>
    </w:p>
    <w:p w14:paraId="415DF370" w14:textId="77777777" w:rsidR="008A605A" w:rsidRDefault="008A605A" w:rsidP="008A605A">
      <w:pPr>
        <w:tabs>
          <w:tab w:val="left" w:pos="2115"/>
        </w:tabs>
        <w:spacing w:after="0" w:line="240" w:lineRule="auto"/>
        <w:jc w:val="right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Положению о Конкурсе </w:t>
      </w:r>
    </w:p>
    <w:p w14:paraId="4C50DB11" w14:textId="77777777" w:rsidR="008A605A" w:rsidRDefault="008A605A" w:rsidP="008A605A">
      <w:pPr>
        <w:tabs>
          <w:tab w:val="left" w:pos="2115"/>
        </w:tabs>
        <w:spacing w:after="0" w:line="240" w:lineRule="auto"/>
        <w:jc w:val="center"/>
      </w:pPr>
    </w:p>
    <w:p w14:paraId="54F0EAAC" w14:textId="77777777" w:rsidR="008A605A" w:rsidRDefault="008A605A" w:rsidP="008A605A">
      <w:pPr>
        <w:tabs>
          <w:tab w:val="left" w:pos="2115"/>
        </w:tabs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РЕЗУЛЬТАТОВ </w:t>
      </w:r>
    </w:p>
    <w:p w14:paraId="3967BDF9" w14:textId="77777777" w:rsidR="008A605A" w:rsidRDefault="008A605A" w:rsidP="008A605A">
      <w:pPr>
        <w:tabs>
          <w:tab w:val="left" w:pos="2115"/>
        </w:tabs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конкурса «Семья – основа государства» в 2024 году</w:t>
      </w:r>
    </w:p>
    <w:p w14:paraId="5BEFCC1A" w14:textId="77777777" w:rsidR="008A605A" w:rsidRDefault="008A605A" w:rsidP="008A605A">
      <w:pPr>
        <w:tabs>
          <w:tab w:val="left" w:pos="2115"/>
        </w:tabs>
        <w:spacing w:after="0" w:line="240" w:lineRule="auto"/>
        <w:jc w:val="center"/>
      </w:pPr>
    </w:p>
    <w:p w14:paraId="1975E8B3" w14:textId="77777777" w:rsidR="008A605A" w:rsidRDefault="008A605A" w:rsidP="008A605A">
      <w:pPr>
        <w:tabs>
          <w:tab w:val="left" w:pos="2115"/>
        </w:tabs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Номинация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________________________________________________________</w:t>
      </w:r>
    </w:p>
    <w:p w14:paraId="5B6CDA0A" w14:textId="77777777" w:rsidR="008A605A" w:rsidRDefault="008A605A" w:rsidP="008A605A">
      <w:pPr>
        <w:tabs>
          <w:tab w:val="left" w:pos="2115"/>
        </w:tabs>
        <w:spacing w:after="0" w:line="240" w:lineRule="auto"/>
      </w:pPr>
    </w:p>
    <w:tbl>
      <w:tblPr>
        <w:tblW w:w="9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671"/>
        <w:gridCol w:w="2864"/>
        <w:gridCol w:w="2721"/>
        <w:gridCol w:w="1987"/>
      </w:tblGrid>
      <w:tr w:rsidR="008A605A" w14:paraId="752DBF2D" w14:textId="77777777" w:rsidTr="008A605A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F5A89E" w14:textId="77777777" w:rsidR="008A605A" w:rsidRDefault="008A60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52A052" w14:textId="77777777" w:rsidR="008A605A" w:rsidRDefault="008A605A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Участник</w:t>
            </w:r>
          </w:p>
          <w:p w14:paraId="5CDD4B6B" w14:textId="77777777" w:rsidR="008A605A" w:rsidRDefault="008A60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(семья)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33BB6" w14:textId="77777777" w:rsidR="008A605A" w:rsidRDefault="008A605A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Муниципальное образование,</w:t>
            </w:r>
          </w:p>
          <w:p w14:paraId="013687EB" w14:textId="77777777" w:rsidR="008A605A" w:rsidRDefault="008A60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08EAD6" w14:textId="77777777" w:rsidR="008A605A" w:rsidRDefault="008A60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 конкурсной работы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5CA85" w14:textId="77777777" w:rsidR="008A605A" w:rsidRDefault="008A605A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Количество</w:t>
            </w:r>
          </w:p>
          <w:p w14:paraId="15D706D4" w14:textId="77777777" w:rsidR="008A605A" w:rsidRDefault="008A60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набранных баллов</w:t>
            </w:r>
          </w:p>
        </w:tc>
      </w:tr>
      <w:tr w:rsidR="008A605A" w14:paraId="0DD6B956" w14:textId="77777777" w:rsidTr="008A605A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0C26D4" w14:textId="77777777" w:rsidR="008A605A" w:rsidRDefault="008A605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3A96D1" w14:textId="77777777" w:rsidR="008A605A" w:rsidRDefault="008A605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96E1" w14:textId="77777777" w:rsidR="008A605A" w:rsidRDefault="008A605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813677" w14:textId="77777777" w:rsidR="008A605A" w:rsidRDefault="008A605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4F51" w14:textId="77777777" w:rsidR="008A605A" w:rsidRDefault="008A60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8A605A" w14:paraId="045B6003" w14:textId="77777777" w:rsidTr="008A605A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90C2BB" w14:textId="77777777" w:rsidR="008A605A" w:rsidRDefault="008A60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8B3309" w14:textId="77777777" w:rsidR="008A605A" w:rsidRDefault="008A60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B576" w14:textId="77777777" w:rsidR="008A605A" w:rsidRDefault="008A60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0B695C" w14:textId="77777777" w:rsidR="008A605A" w:rsidRDefault="008A60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EFC0" w14:textId="77777777" w:rsidR="008A605A" w:rsidRDefault="008A605A">
            <w:pPr>
              <w:widowControl w:val="0"/>
              <w:spacing w:after="0" w:line="240" w:lineRule="auto"/>
              <w:ind w:right="3008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8A605A" w14:paraId="0634C2B1" w14:textId="77777777" w:rsidTr="008A605A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EFC9A" w14:textId="77777777" w:rsidR="008A605A" w:rsidRDefault="008A60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D6B8C" w14:textId="77777777" w:rsidR="008A605A" w:rsidRDefault="008A60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BE44" w14:textId="77777777" w:rsidR="008A605A" w:rsidRDefault="008A60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A6F977" w14:textId="77777777" w:rsidR="008A605A" w:rsidRDefault="008A60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1E01" w14:textId="77777777" w:rsidR="008A605A" w:rsidRDefault="008A605A">
            <w:pPr>
              <w:widowControl w:val="0"/>
              <w:spacing w:after="0" w:line="240" w:lineRule="auto"/>
              <w:ind w:right="3008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8A605A" w14:paraId="669FFA1C" w14:textId="77777777" w:rsidTr="008A605A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1DA7DD" w14:textId="77777777" w:rsidR="008A605A" w:rsidRDefault="008A60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D9F87" w14:textId="77777777" w:rsidR="008A605A" w:rsidRDefault="008A60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DA81" w14:textId="77777777" w:rsidR="008A605A" w:rsidRDefault="008A60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D4663E" w14:textId="77777777" w:rsidR="008A605A" w:rsidRDefault="008A60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617F" w14:textId="77777777" w:rsidR="008A605A" w:rsidRDefault="008A605A">
            <w:pPr>
              <w:widowControl w:val="0"/>
              <w:spacing w:after="0" w:line="240" w:lineRule="auto"/>
              <w:ind w:right="3008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8A605A" w14:paraId="0EA1E2AC" w14:textId="77777777" w:rsidTr="008A605A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4AEE1F" w14:textId="77777777" w:rsidR="008A605A" w:rsidRDefault="008A60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9DEEF5" w14:textId="77777777" w:rsidR="008A605A" w:rsidRDefault="008A60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02B8" w14:textId="77777777" w:rsidR="008A605A" w:rsidRDefault="008A60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A64540" w14:textId="77777777" w:rsidR="008A605A" w:rsidRDefault="008A60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A47B" w14:textId="77777777" w:rsidR="008A605A" w:rsidRDefault="008A605A">
            <w:pPr>
              <w:widowControl w:val="0"/>
              <w:spacing w:after="0" w:line="240" w:lineRule="auto"/>
              <w:ind w:right="3008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8A605A" w14:paraId="665E4E33" w14:textId="77777777" w:rsidTr="008A605A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8187BE" w14:textId="77777777" w:rsidR="008A605A" w:rsidRDefault="008A60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418B1E" w14:textId="77777777" w:rsidR="008A605A" w:rsidRDefault="008A60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EAEC" w14:textId="77777777" w:rsidR="008A605A" w:rsidRDefault="008A60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B1E3A" w14:textId="77777777" w:rsidR="008A605A" w:rsidRDefault="008A60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5D47" w14:textId="77777777" w:rsidR="008A605A" w:rsidRDefault="008A605A">
            <w:pPr>
              <w:widowControl w:val="0"/>
              <w:spacing w:after="0" w:line="240" w:lineRule="auto"/>
              <w:ind w:right="3008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8A605A" w14:paraId="1DC55DAB" w14:textId="77777777" w:rsidTr="008A605A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EAD976" w14:textId="77777777" w:rsidR="008A605A" w:rsidRDefault="008A60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A56307" w14:textId="77777777" w:rsidR="008A605A" w:rsidRDefault="008A60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D13F" w14:textId="77777777" w:rsidR="008A605A" w:rsidRDefault="008A60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6C1F3A" w14:textId="77777777" w:rsidR="008A605A" w:rsidRDefault="008A60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6B689" w14:textId="77777777" w:rsidR="008A605A" w:rsidRDefault="008A605A">
            <w:pPr>
              <w:widowControl w:val="0"/>
              <w:spacing w:after="0" w:line="240" w:lineRule="auto"/>
              <w:ind w:right="3008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8A605A" w14:paraId="5C1F3882" w14:textId="77777777" w:rsidTr="008A605A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72FEE" w14:textId="77777777" w:rsidR="008A605A" w:rsidRDefault="008A60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E689E4" w14:textId="77777777" w:rsidR="008A605A" w:rsidRDefault="008A60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ADCB" w14:textId="77777777" w:rsidR="008A605A" w:rsidRDefault="008A60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CC26E8" w14:textId="77777777" w:rsidR="008A605A" w:rsidRDefault="008A60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43CF" w14:textId="77777777" w:rsidR="008A605A" w:rsidRDefault="008A605A">
            <w:pPr>
              <w:widowControl w:val="0"/>
              <w:spacing w:after="0" w:line="240" w:lineRule="auto"/>
              <w:ind w:right="3008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8A605A" w14:paraId="5DEF7E27" w14:textId="77777777" w:rsidTr="008A605A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C7CB0A" w14:textId="77777777" w:rsidR="008A605A" w:rsidRDefault="008A60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5031D" w14:textId="77777777" w:rsidR="008A605A" w:rsidRDefault="008A60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707C" w14:textId="77777777" w:rsidR="008A605A" w:rsidRDefault="008A60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89361C" w14:textId="77777777" w:rsidR="008A605A" w:rsidRDefault="008A60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D41F" w14:textId="77777777" w:rsidR="008A605A" w:rsidRDefault="008A605A">
            <w:pPr>
              <w:widowControl w:val="0"/>
              <w:spacing w:after="0" w:line="240" w:lineRule="auto"/>
              <w:ind w:right="3008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8A605A" w14:paraId="0BE46B98" w14:textId="77777777" w:rsidTr="008A605A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C796A7" w14:textId="77777777" w:rsidR="008A605A" w:rsidRDefault="008A60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EB6181" w14:textId="77777777" w:rsidR="008A605A" w:rsidRDefault="008A60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6DBA" w14:textId="77777777" w:rsidR="008A605A" w:rsidRDefault="008A60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664692" w14:textId="77777777" w:rsidR="008A605A" w:rsidRDefault="008A60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2C40" w14:textId="77777777" w:rsidR="008A605A" w:rsidRDefault="008A605A">
            <w:pPr>
              <w:widowControl w:val="0"/>
              <w:spacing w:after="0" w:line="240" w:lineRule="auto"/>
              <w:ind w:right="3008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8A605A" w14:paraId="51185C67" w14:textId="77777777" w:rsidTr="008A605A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005F9D" w14:textId="77777777" w:rsidR="008A605A" w:rsidRDefault="008A60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0E91F" w14:textId="77777777" w:rsidR="008A605A" w:rsidRDefault="008A60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10FF" w14:textId="77777777" w:rsidR="008A605A" w:rsidRDefault="008A60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84CC19" w14:textId="77777777" w:rsidR="008A605A" w:rsidRDefault="008A60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9D2A" w14:textId="77777777" w:rsidR="008A605A" w:rsidRDefault="008A605A">
            <w:pPr>
              <w:widowControl w:val="0"/>
              <w:spacing w:after="0" w:line="240" w:lineRule="auto"/>
              <w:ind w:right="3008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8A605A" w14:paraId="726564F0" w14:textId="77777777" w:rsidTr="008A605A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9DB6E8" w14:textId="77777777" w:rsidR="008A605A" w:rsidRDefault="008A60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7EB3CD" w14:textId="77777777" w:rsidR="008A605A" w:rsidRDefault="008A60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B14A" w14:textId="77777777" w:rsidR="008A605A" w:rsidRDefault="008A60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23A6D" w14:textId="77777777" w:rsidR="008A605A" w:rsidRDefault="008A60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3992" w14:textId="77777777" w:rsidR="008A605A" w:rsidRDefault="008A605A">
            <w:pPr>
              <w:widowControl w:val="0"/>
              <w:spacing w:after="0" w:line="240" w:lineRule="auto"/>
              <w:ind w:right="3008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14:paraId="36DE2F4B" w14:textId="77777777" w:rsidR="008A605A" w:rsidRDefault="008A605A" w:rsidP="008A605A">
      <w:pPr>
        <w:tabs>
          <w:tab w:val="left" w:pos="2115"/>
        </w:tabs>
        <w:spacing w:after="0" w:line="240" w:lineRule="auto"/>
      </w:pPr>
    </w:p>
    <w:p w14:paraId="04C91D80" w14:textId="77777777" w:rsidR="008A605A" w:rsidRDefault="008A605A" w:rsidP="008A605A">
      <w:pPr>
        <w:tabs>
          <w:tab w:val="left" w:pos="2115"/>
        </w:tabs>
        <w:spacing w:after="0" w:line="240" w:lineRule="auto"/>
      </w:pPr>
    </w:p>
    <w:p w14:paraId="327D7564" w14:textId="77777777" w:rsidR="008A605A" w:rsidRDefault="008A605A" w:rsidP="008A605A">
      <w:pPr>
        <w:spacing w:after="0" w:line="240" w:lineRule="auto"/>
        <w:ind w:right="57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120D5885" w14:textId="77777777" w:rsidR="008A605A" w:rsidRDefault="008A605A" w:rsidP="008A605A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099BF8" w14:textId="77777777" w:rsidR="008A605A" w:rsidRDefault="008A605A" w:rsidP="008A605A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B12EAA" w14:textId="77777777" w:rsidR="008A605A" w:rsidRDefault="008A605A" w:rsidP="008A60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F9FA45" w14:textId="77777777" w:rsidR="008A605A" w:rsidRDefault="008A605A">
      <w:pPr>
        <w:rPr>
          <w:rFonts w:ascii="Times New Roman" w:hAnsi="Times New Roman" w:cs="Times New Roman"/>
        </w:rPr>
      </w:pPr>
    </w:p>
    <w:sectPr w:rsidR="008A605A" w:rsidSect="008A605A">
      <w:pgSz w:w="11906" w:h="16838"/>
      <w:pgMar w:top="567" w:right="567" w:bottom="851" w:left="1276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E4CE1" w14:textId="77777777" w:rsidR="00590277" w:rsidRDefault="00590277" w:rsidP="00617B40">
      <w:pPr>
        <w:spacing w:after="0" w:line="240" w:lineRule="auto"/>
      </w:pPr>
      <w:r>
        <w:separator/>
      </w:r>
    </w:p>
  </w:endnote>
  <w:endnote w:type="continuationSeparator" w:id="0">
    <w:p w14:paraId="67D2AEBD" w14:textId="77777777" w:rsidR="00590277" w:rsidRDefault="0059027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32C1A" w14:textId="77777777" w:rsidR="00590277" w:rsidRDefault="00590277" w:rsidP="00617B40">
      <w:pPr>
        <w:spacing w:after="0" w:line="240" w:lineRule="auto"/>
      </w:pPr>
      <w:r>
        <w:separator/>
      </w:r>
    </w:p>
  </w:footnote>
  <w:footnote w:type="continuationSeparator" w:id="0">
    <w:p w14:paraId="3B39D9C9" w14:textId="77777777" w:rsidR="00590277" w:rsidRDefault="00590277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7C4D"/>
    <w:multiLevelType w:val="hybridMultilevel"/>
    <w:tmpl w:val="B936042C"/>
    <w:lvl w:ilvl="0" w:tplc="5DC4AAD8">
      <w:start w:val="1"/>
      <w:numFmt w:val="decimal"/>
      <w:lvlText w:val="%1)"/>
      <w:lvlJc w:val="left"/>
      <w:pPr>
        <w:ind w:left="1429" w:hanging="360"/>
      </w:pPr>
    </w:lvl>
    <w:lvl w:ilvl="1" w:tplc="A83EC52C">
      <w:start w:val="1"/>
      <w:numFmt w:val="lowerLetter"/>
      <w:lvlText w:val="%2."/>
      <w:lvlJc w:val="left"/>
      <w:pPr>
        <w:ind w:left="2149" w:hanging="360"/>
      </w:pPr>
    </w:lvl>
    <w:lvl w:ilvl="2" w:tplc="CDFE0E56">
      <w:start w:val="1"/>
      <w:numFmt w:val="lowerRoman"/>
      <w:lvlText w:val="%3."/>
      <w:lvlJc w:val="right"/>
      <w:pPr>
        <w:ind w:left="2869" w:hanging="180"/>
      </w:pPr>
    </w:lvl>
    <w:lvl w:ilvl="3" w:tplc="378EBF24">
      <w:start w:val="1"/>
      <w:numFmt w:val="decimal"/>
      <w:lvlText w:val="%4."/>
      <w:lvlJc w:val="left"/>
      <w:pPr>
        <w:ind w:left="3589" w:hanging="360"/>
      </w:pPr>
    </w:lvl>
    <w:lvl w:ilvl="4" w:tplc="5E988686">
      <w:start w:val="1"/>
      <w:numFmt w:val="lowerLetter"/>
      <w:lvlText w:val="%5."/>
      <w:lvlJc w:val="left"/>
      <w:pPr>
        <w:ind w:left="4309" w:hanging="360"/>
      </w:pPr>
    </w:lvl>
    <w:lvl w:ilvl="5" w:tplc="3BC0BAD8">
      <w:start w:val="1"/>
      <w:numFmt w:val="lowerRoman"/>
      <w:lvlText w:val="%6."/>
      <w:lvlJc w:val="right"/>
      <w:pPr>
        <w:ind w:left="5029" w:hanging="180"/>
      </w:pPr>
    </w:lvl>
    <w:lvl w:ilvl="6" w:tplc="8CB6B61E">
      <w:start w:val="1"/>
      <w:numFmt w:val="decimal"/>
      <w:lvlText w:val="%7."/>
      <w:lvlJc w:val="left"/>
      <w:pPr>
        <w:ind w:left="5749" w:hanging="360"/>
      </w:pPr>
    </w:lvl>
    <w:lvl w:ilvl="7" w:tplc="39A01A46">
      <w:start w:val="1"/>
      <w:numFmt w:val="lowerLetter"/>
      <w:lvlText w:val="%8."/>
      <w:lvlJc w:val="left"/>
      <w:pPr>
        <w:ind w:left="6469" w:hanging="360"/>
      </w:pPr>
    </w:lvl>
    <w:lvl w:ilvl="8" w:tplc="71DC9BE0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C1870DB"/>
    <w:multiLevelType w:val="multilevel"/>
    <w:tmpl w:val="2F202C5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3063" w:hanging="720"/>
      </w:pPr>
      <w:rPr>
        <w:sz w:val="28"/>
      </w:rPr>
    </w:lvl>
    <w:lvl w:ilvl="2">
      <w:start w:val="1"/>
      <w:numFmt w:val="decimal"/>
      <w:lvlText w:val="%1.%2.%3."/>
      <w:lvlJc w:val="left"/>
      <w:pPr>
        <w:ind w:left="5406" w:hanging="720"/>
      </w:pPr>
    </w:lvl>
    <w:lvl w:ilvl="3">
      <w:start w:val="1"/>
      <w:numFmt w:val="decimal"/>
      <w:lvlText w:val="%1.%2.%3.%4."/>
      <w:lvlJc w:val="left"/>
      <w:pPr>
        <w:ind w:left="8109" w:hanging="1080"/>
      </w:pPr>
    </w:lvl>
    <w:lvl w:ilvl="4">
      <w:start w:val="1"/>
      <w:numFmt w:val="decimal"/>
      <w:lvlText w:val="%1.%2.%3.%4.%5."/>
      <w:lvlJc w:val="left"/>
      <w:pPr>
        <w:ind w:left="10452" w:hanging="1080"/>
      </w:pPr>
    </w:lvl>
    <w:lvl w:ilvl="5">
      <w:start w:val="1"/>
      <w:numFmt w:val="decimal"/>
      <w:lvlText w:val="%1.%2.%3.%4.%5.%6."/>
      <w:lvlJc w:val="left"/>
      <w:pPr>
        <w:ind w:left="13155" w:hanging="1440"/>
      </w:pPr>
    </w:lvl>
    <w:lvl w:ilvl="6">
      <w:start w:val="1"/>
      <w:numFmt w:val="decimal"/>
      <w:lvlText w:val="%1.%2.%3.%4.%5.%6.%7."/>
      <w:lvlJc w:val="left"/>
      <w:pPr>
        <w:ind w:left="15858" w:hanging="1800"/>
      </w:pPr>
    </w:lvl>
    <w:lvl w:ilvl="7">
      <w:start w:val="1"/>
      <w:numFmt w:val="decimal"/>
      <w:lvlText w:val="%1.%2.%3.%4.%5.%6.%7.%8."/>
      <w:lvlJc w:val="left"/>
      <w:pPr>
        <w:ind w:left="18201" w:hanging="1800"/>
      </w:pPr>
    </w:lvl>
    <w:lvl w:ilvl="8">
      <w:start w:val="1"/>
      <w:numFmt w:val="decimal"/>
      <w:lvlText w:val="%1.%2.%3.%4.%5.%6.%7.%8.%9."/>
      <w:lvlJc w:val="left"/>
      <w:pPr>
        <w:ind w:left="20904" w:hanging="2160"/>
      </w:pPr>
    </w:lvl>
  </w:abstractNum>
  <w:abstractNum w:abstractNumId="2" w15:restartNumberingAfterBreak="0">
    <w:nsid w:val="313569CC"/>
    <w:multiLevelType w:val="hybridMultilevel"/>
    <w:tmpl w:val="EF5C4752"/>
    <w:lvl w:ilvl="0" w:tplc="A50EAFCA">
      <w:start w:val="1"/>
      <w:numFmt w:val="decimal"/>
      <w:lvlText w:val="%1)"/>
      <w:lvlJc w:val="left"/>
      <w:pPr>
        <w:ind w:left="349" w:hanging="360"/>
      </w:pPr>
    </w:lvl>
    <w:lvl w:ilvl="1" w:tplc="7924DC8A">
      <w:start w:val="1"/>
      <w:numFmt w:val="lowerLetter"/>
      <w:lvlText w:val="%2."/>
      <w:lvlJc w:val="left"/>
      <w:pPr>
        <w:ind w:left="1069" w:hanging="360"/>
      </w:pPr>
    </w:lvl>
    <w:lvl w:ilvl="2" w:tplc="3856AC3E">
      <w:start w:val="1"/>
      <w:numFmt w:val="lowerRoman"/>
      <w:lvlText w:val="%3."/>
      <w:lvlJc w:val="right"/>
      <w:pPr>
        <w:ind w:left="1789" w:hanging="180"/>
      </w:pPr>
    </w:lvl>
    <w:lvl w:ilvl="3" w:tplc="41B6550E">
      <w:start w:val="1"/>
      <w:numFmt w:val="decimal"/>
      <w:lvlText w:val="%4."/>
      <w:lvlJc w:val="left"/>
      <w:pPr>
        <w:ind w:left="2509" w:hanging="360"/>
      </w:pPr>
    </w:lvl>
    <w:lvl w:ilvl="4" w:tplc="76647AB6">
      <w:start w:val="1"/>
      <w:numFmt w:val="lowerLetter"/>
      <w:lvlText w:val="%5."/>
      <w:lvlJc w:val="left"/>
      <w:pPr>
        <w:ind w:left="3229" w:hanging="360"/>
      </w:pPr>
    </w:lvl>
    <w:lvl w:ilvl="5" w:tplc="0BD4101A">
      <w:start w:val="1"/>
      <w:numFmt w:val="lowerRoman"/>
      <w:lvlText w:val="%6."/>
      <w:lvlJc w:val="right"/>
      <w:pPr>
        <w:ind w:left="3949" w:hanging="180"/>
      </w:pPr>
    </w:lvl>
    <w:lvl w:ilvl="6" w:tplc="3BA6DA90">
      <w:start w:val="1"/>
      <w:numFmt w:val="decimal"/>
      <w:lvlText w:val="%7."/>
      <w:lvlJc w:val="left"/>
      <w:pPr>
        <w:ind w:left="4669" w:hanging="360"/>
      </w:pPr>
    </w:lvl>
    <w:lvl w:ilvl="7" w:tplc="44B2C7B2">
      <w:start w:val="1"/>
      <w:numFmt w:val="lowerLetter"/>
      <w:lvlText w:val="%8."/>
      <w:lvlJc w:val="left"/>
      <w:pPr>
        <w:ind w:left="5389" w:hanging="360"/>
      </w:pPr>
    </w:lvl>
    <w:lvl w:ilvl="8" w:tplc="8C0C3190">
      <w:start w:val="1"/>
      <w:numFmt w:val="lowerRoman"/>
      <w:lvlText w:val="%9."/>
      <w:lvlJc w:val="right"/>
      <w:pPr>
        <w:ind w:left="6109" w:hanging="180"/>
      </w:pPr>
    </w:lvl>
  </w:abstractNum>
  <w:abstractNum w:abstractNumId="3" w15:restartNumberingAfterBreak="0">
    <w:nsid w:val="3AA16745"/>
    <w:multiLevelType w:val="multilevel"/>
    <w:tmpl w:val="812E5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" w15:restartNumberingAfterBreak="0">
    <w:nsid w:val="433C051F"/>
    <w:multiLevelType w:val="hybridMultilevel"/>
    <w:tmpl w:val="36CA5412"/>
    <w:lvl w:ilvl="0" w:tplc="B96E2240">
      <w:start w:val="1"/>
      <w:numFmt w:val="decimal"/>
      <w:lvlText w:val="%1)"/>
      <w:lvlJc w:val="left"/>
      <w:pPr>
        <w:ind w:left="1429" w:hanging="360"/>
      </w:pPr>
    </w:lvl>
    <w:lvl w:ilvl="1" w:tplc="5ED80EE0">
      <w:start w:val="1"/>
      <w:numFmt w:val="lowerLetter"/>
      <w:lvlText w:val="%2."/>
      <w:lvlJc w:val="left"/>
      <w:pPr>
        <w:ind w:left="2149" w:hanging="360"/>
      </w:pPr>
    </w:lvl>
    <w:lvl w:ilvl="2" w:tplc="28047210">
      <w:start w:val="1"/>
      <w:numFmt w:val="lowerRoman"/>
      <w:lvlText w:val="%3."/>
      <w:lvlJc w:val="right"/>
      <w:pPr>
        <w:ind w:left="2869" w:hanging="180"/>
      </w:pPr>
    </w:lvl>
    <w:lvl w:ilvl="3" w:tplc="5618507C">
      <w:start w:val="1"/>
      <w:numFmt w:val="decimal"/>
      <w:lvlText w:val="%4."/>
      <w:lvlJc w:val="left"/>
      <w:pPr>
        <w:ind w:left="3589" w:hanging="360"/>
      </w:pPr>
    </w:lvl>
    <w:lvl w:ilvl="4" w:tplc="10E8FEC8">
      <w:start w:val="1"/>
      <w:numFmt w:val="lowerLetter"/>
      <w:lvlText w:val="%5."/>
      <w:lvlJc w:val="left"/>
      <w:pPr>
        <w:ind w:left="4309" w:hanging="360"/>
      </w:pPr>
    </w:lvl>
    <w:lvl w:ilvl="5" w:tplc="C9EE4AEC">
      <w:start w:val="1"/>
      <w:numFmt w:val="lowerRoman"/>
      <w:lvlText w:val="%6."/>
      <w:lvlJc w:val="right"/>
      <w:pPr>
        <w:ind w:left="5029" w:hanging="180"/>
      </w:pPr>
    </w:lvl>
    <w:lvl w:ilvl="6" w:tplc="9EA6D334">
      <w:start w:val="1"/>
      <w:numFmt w:val="decimal"/>
      <w:lvlText w:val="%7."/>
      <w:lvlJc w:val="left"/>
      <w:pPr>
        <w:ind w:left="5749" w:hanging="360"/>
      </w:pPr>
    </w:lvl>
    <w:lvl w:ilvl="7" w:tplc="02F4CE1E">
      <w:start w:val="1"/>
      <w:numFmt w:val="lowerLetter"/>
      <w:lvlText w:val="%8."/>
      <w:lvlJc w:val="left"/>
      <w:pPr>
        <w:ind w:left="6469" w:hanging="360"/>
      </w:pPr>
    </w:lvl>
    <w:lvl w:ilvl="8" w:tplc="D6762222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3E90972"/>
    <w:multiLevelType w:val="multilevel"/>
    <w:tmpl w:val="FDFE88A4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3063" w:hanging="720"/>
      </w:pPr>
      <w:rPr>
        <w:sz w:val="28"/>
      </w:rPr>
    </w:lvl>
    <w:lvl w:ilvl="2">
      <w:start w:val="1"/>
      <w:numFmt w:val="decimal"/>
      <w:lvlText w:val="%1.%2.%3."/>
      <w:lvlJc w:val="left"/>
      <w:pPr>
        <w:ind w:left="5406" w:hanging="720"/>
      </w:pPr>
    </w:lvl>
    <w:lvl w:ilvl="3">
      <w:start w:val="1"/>
      <w:numFmt w:val="decimal"/>
      <w:lvlText w:val="%1.%2.%3.%4."/>
      <w:lvlJc w:val="left"/>
      <w:pPr>
        <w:ind w:left="8109" w:hanging="1080"/>
      </w:pPr>
    </w:lvl>
    <w:lvl w:ilvl="4">
      <w:start w:val="1"/>
      <w:numFmt w:val="decimal"/>
      <w:lvlText w:val="%1.%2.%3.%4.%5."/>
      <w:lvlJc w:val="left"/>
      <w:pPr>
        <w:ind w:left="10452" w:hanging="1080"/>
      </w:pPr>
    </w:lvl>
    <w:lvl w:ilvl="5">
      <w:start w:val="1"/>
      <w:numFmt w:val="decimal"/>
      <w:lvlText w:val="%1.%2.%3.%4.%5.%6."/>
      <w:lvlJc w:val="left"/>
      <w:pPr>
        <w:ind w:left="13155" w:hanging="1440"/>
      </w:pPr>
    </w:lvl>
    <w:lvl w:ilvl="6">
      <w:start w:val="1"/>
      <w:numFmt w:val="decimal"/>
      <w:lvlText w:val="%1.%2.%3.%4.%5.%6.%7."/>
      <w:lvlJc w:val="left"/>
      <w:pPr>
        <w:ind w:left="15858" w:hanging="1800"/>
      </w:pPr>
    </w:lvl>
    <w:lvl w:ilvl="7">
      <w:start w:val="1"/>
      <w:numFmt w:val="decimal"/>
      <w:lvlText w:val="%1.%2.%3.%4.%5.%6.%7.%8."/>
      <w:lvlJc w:val="left"/>
      <w:pPr>
        <w:ind w:left="18201" w:hanging="1800"/>
      </w:pPr>
    </w:lvl>
    <w:lvl w:ilvl="8">
      <w:start w:val="1"/>
      <w:numFmt w:val="decimal"/>
      <w:lvlText w:val="%1.%2.%3.%4.%5.%6.%7.%8.%9."/>
      <w:lvlJc w:val="left"/>
      <w:pPr>
        <w:ind w:left="20904" w:hanging="2160"/>
      </w:pPr>
    </w:lvl>
  </w:abstractNum>
  <w:abstractNum w:abstractNumId="6" w15:restartNumberingAfterBreak="0">
    <w:nsid w:val="49306BCD"/>
    <w:multiLevelType w:val="multilevel"/>
    <w:tmpl w:val="7F44BB4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49" w:hanging="720"/>
      </w:pPr>
      <w:rPr>
        <w:sz w:val="28"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367" w:hanging="108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585" w:hanging="1440"/>
      </w:pPr>
    </w:lvl>
    <w:lvl w:ilvl="6">
      <w:start w:val="1"/>
      <w:numFmt w:val="decimal"/>
      <w:lvlText w:val="%1.%2.%3.%4.%5.%6.%7."/>
      <w:lvlJc w:val="left"/>
      <w:pPr>
        <w:ind w:left="10374" w:hanging="1800"/>
      </w:pPr>
    </w:lvl>
    <w:lvl w:ilvl="7">
      <w:start w:val="1"/>
      <w:numFmt w:val="decimal"/>
      <w:lvlText w:val="%1.%2.%3.%4.%5.%6.%7.%8."/>
      <w:lvlJc w:val="left"/>
      <w:pPr>
        <w:ind w:left="11803" w:hanging="1800"/>
      </w:pPr>
    </w:lvl>
    <w:lvl w:ilvl="8">
      <w:start w:val="1"/>
      <w:numFmt w:val="decimal"/>
      <w:lvlText w:val="%1.%2.%3.%4.%5.%6.%7.%8.%9."/>
      <w:lvlJc w:val="left"/>
      <w:pPr>
        <w:ind w:left="13592" w:hanging="2160"/>
      </w:pPr>
    </w:lvl>
  </w:abstractNum>
  <w:abstractNum w:abstractNumId="7" w15:restartNumberingAfterBreak="0">
    <w:nsid w:val="4D00394F"/>
    <w:multiLevelType w:val="hybridMultilevel"/>
    <w:tmpl w:val="BB4CD378"/>
    <w:lvl w:ilvl="0" w:tplc="3BE2A64A">
      <w:start w:val="1"/>
      <w:numFmt w:val="decimal"/>
      <w:lvlText w:val="%1)"/>
      <w:lvlJc w:val="left"/>
      <w:pPr>
        <w:ind w:left="822" w:hanging="360"/>
      </w:pPr>
      <w:rPr>
        <w:rFonts w:ascii="Times New Roman" w:eastAsia="Times New Roman" w:hAnsi="Times New Roman" w:cs="Times New Roman"/>
      </w:rPr>
    </w:lvl>
    <w:lvl w:ilvl="1" w:tplc="DB30712C">
      <w:start w:val="1"/>
      <w:numFmt w:val="lowerLetter"/>
      <w:lvlText w:val="%2."/>
      <w:lvlJc w:val="left"/>
      <w:pPr>
        <w:ind w:left="1542" w:hanging="360"/>
      </w:pPr>
    </w:lvl>
    <w:lvl w:ilvl="2" w:tplc="0B029214">
      <w:start w:val="1"/>
      <w:numFmt w:val="lowerRoman"/>
      <w:lvlText w:val="%3."/>
      <w:lvlJc w:val="right"/>
      <w:pPr>
        <w:ind w:left="2262" w:hanging="180"/>
      </w:pPr>
    </w:lvl>
    <w:lvl w:ilvl="3" w:tplc="B1D24F3A">
      <w:start w:val="1"/>
      <w:numFmt w:val="decimal"/>
      <w:lvlText w:val="%4."/>
      <w:lvlJc w:val="left"/>
      <w:pPr>
        <w:ind w:left="2982" w:hanging="360"/>
      </w:pPr>
    </w:lvl>
    <w:lvl w:ilvl="4" w:tplc="F20A2E12">
      <w:start w:val="1"/>
      <w:numFmt w:val="lowerLetter"/>
      <w:lvlText w:val="%5."/>
      <w:lvlJc w:val="left"/>
      <w:pPr>
        <w:ind w:left="3702" w:hanging="360"/>
      </w:pPr>
    </w:lvl>
    <w:lvl w:ilvl="5" w:tplc="F636140A">
      <w:start w:val="1"/>
      <w:numFmt w:val="lowerRoman"/>
      <w:lvlText w:val="%6."/>
      <w:lvlJc w:val="right"/>
      <w:pPr>
        <w:ind w:left="4422" w:hanging="180"/>
      </w:pPr>
    </w:lvl>
    <w:lvl w:ilvl="6" w:tplc="003A0416">
      <w:start w:val="1"/>
      <w:numFmt w:val="decimal"/>
      <w:lvlText w:val="%7."/>
      <w:lvlJc w:val="left"/>
      <w:pPr>
        <w:ind w:left="5142" w:hanging="360"/>
      </w:pPr>
    </w:lvl>
    <w:lvl w:ilvl="7" w:tplc="28C09266">
      <w:start w:val="1"/>
      <w:numFmt w:val="lowerLetter"/>
      <w:lvlText w:val="%8."/>
      <w:lvlJc w:val="left"/>
      <w:pPr>
        <w:ind w:left="5862" w:hanging="360"/>
      </w:pPr>
    </w:lvl>
    <w:lvl w:ilvl="8" w:tplc="C1C66F2A">
      <w:start w:val="1"/>
      <w:numFmt w:val="lowerRoman"/>
      <w:lvlText w:val="%9."/>
      <w:lvlJc w:val="right"/>
      <w:pPr>
        <w:ind w:left="6582" w:hanging="180"/>
      </w:pPr>
    </w:lvl>
  </w:abstractNum>
  <w:abstractNum w:abstractNumId="8" w15:restartNumberingAfterBreak="0">
    <w:nsid w:val="61111D5D"/>
    <w:multiLevelType w:val="hybridMultilevel"/>
    <w:tmpl w:val="81CAC7E0"/>
    <w:lvl w:ilvl="0" w:tplc="7C0AFB08">
      <w:start w:val="1"/>
      <w:numFmt w:val="decimal"/>
      <w:lvlText w:val="%1)"/>
      <w:lvlJc w:val="left"/>
      <w:pPr>
        <w:ind w:left="1069" w:hanging="360"/>
      </w:pPr>
    </w:lvl>
    <w:lvl w:ilvl="1" w:tplc="E890A06A">
      <w:start w:val="1"/>
      <w:numFmt w:val="lowerLetter"/>
      <w:lvlText w:val="%2."/>
      <w:lvlJc w:val="left"/>
      <w:pPr>
        <w:ind w:left="1789" w:hanging="360"/>
      </w:pPr>
    </w:lvl>
    <w:lvl w:ilvl="2" w:tplc="76783868">
      <w:start w:val="1"/>
      <w:numFmt w:val="lowerRoman"/>
      <w:lvlText w:val="%3."/>
      <w:lvlJc w:val="right"/>
      <w:pPr>
        <w:ind w:left="2509" w:hanging="180"/>
      </w:pPr>
    </w:lvl>
    <w:lvl w:ilvl="3" w:tplc="5EA69CA0">
      <w:start w:val="1"/>
      <w:numFmt w:val="decimal"/>
      <w:lvlText w:val="%4."/>
      <w:lvlJc w:val="left"/>
      <w:pPr>
        <w:ind w:left="3229" w:hanging="360"/>
      </w:pPr>
    </w:lvl>
    <w:lvl w:ilvl="4" w:tplc="16A652F2">
      <w:start w:val="1"/>
      <w:numFmt w:val="lowerLetter"/>
      <w:lvlText w:val="%5."/>
      <w:lvlJc w:val="left"/>
      <w:pPr>
        <w:ind w:left="3949" w:hanging="360"/>
      </w:pPr>
    </w:lvl>
    <w:lvl w:ilvl="5" w:tplc="A1108FFC">
      <w:start w:val="1"/>
      <w:numFmt w:val="lowerRoman"/>
      <w:lvlText w:val="%6."/>
      <w:lvlJc w:val="right"/>
      <w:pPr>
        <w:ind w:left="4669" w:hanging="180"/>
      </w:pPr>
    </w:lvl>
    <w:lvl w:ilvl="6" w:tplc="3F80A5EA">
      <w:start w:val="1"/>
      <w:numFmt w:val="decimal"/>
      <w:lvlText w:val="%7."/>
      <w:lvlJc w:val="left"/>
      <w:pPr>
        <w:ind w:left="5389" w:hanging="360"/>
      </w:pPr>
    </w:lvl>
    <w:lvl w:ilvl="7" w:tplc="76506752">
      <w:start w:val="1"/>
      <w:numFmt w:val="lowerLetter"/>
      <w:lvlText w:val="%8."/>
      <w:lvlJc w:val="left"/>
      <w:pPr>
        <w:ind w:left="6109" w:hanging="360"/>
      </w:pPr>
    </w:lvl>
    <w:lvl w:ilvl="8" w:tplc="15163736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2A337B7"/>
    <w:multiLevelType w:val="multilevel"/>
    <w:tmpl w:val="EA58CE0A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8"/>
      </w:rPr>
    </w:lvl>
    <w:lvl w:ilvl="1">
      <w:start w:val="2"/>
      <w:numFmt w:val="decimal"/>
      <w:isLgl/>
      <w:lvlText w:val="%1.%2."/>
      <w:lvlJc w:val="left"/>
      <w:pPr>
        <w:ind w:left="2343" w:hanging="1350"/>
      </w:pPr>
    </w:lvl>
    <w:lvl w:ilvl="2">
      <w:start w:val="1"/>
      <w:numFmt w:val="decimal"/>
      <w:isLgl/>
      <w:lvlText w:val="%1.%2.%3."/>
      <w:lvlJc w:val="left"/>
      <w:pPr>
        <w:ind w:left="2408" w:hanging="1350"/>
      </w:pPr>
    </w:lvl>
    <w:lvl w:ilvl="3">
      <w:start w:val="1"/>
      <w:numFmt w:val="decimal"/>
      <w:isLgl/>
      <w:lvlText w:val="%1.%2.%3.%4."/>
      <w:lvlJc w:val="left"/>
      <w:pPr>
        <w:ind w:left="2757" w:hanging="1350"/>
      </w:pPr>
    </w:lvl>
    <w:lvl w:ilvl="4">
      <w:start w:val="1"/>
      <w:numFmt w:val="decimal"/>
      <w:isLgl/>
      <w:lvlText w:val="%1.%2.%3.%4.%5."/>
      <w:lvlJc w:val="left"/>
      <w:pPr>
        <w:ind w:left="3106" w:hanging="135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0" w15:restartNumberingAfterBreak="0">
    <w:nsid w:val="79B14623"/>
    <w:multiLevelType w:val="hybridMultilevel"/>
    <w:tmpl w:val="BD3668A0"/>
    <w:lvl w:ilvl="0" w:tplc="2A8A53D4">
      <w:start w:val="1"/>
      <w:numFmt w:val="decimal"/>
      <w:lvlText w:val="%1)"/>
      <w:lvlJc w:val="left"/>
      <w:pPr>
        <w:ind w:left="349" w:hanging="360"/>
      </w:pPr>
    </w:lvl>
    <w:lvl w:ilvl="1" w:tplc="42E6E838">
      <w:start w:val="1"/>
      <w:numFmt w:val="lowerLetter"/>
      <w:lvlText w:val="%2."/>
      <w:lvlJc w:val="left"/>
      <w:pPr>
        <w:ind w:left="1069" w:hanging="360"/>
      </w:pPr>
    </w:lvl>
    <w:lvl w:ilvl="2" w:tplc="72FA7F58">
      <w:start w:val="1"/>
      <w:numFmt w:val="lowerRoman"/>
      <w:lvlText w:val="%3."/>
      <w:lvlJc w:val="right"/>
      <w:pPr>
        <w:ind w:left="1789" w:hanging="180"/>
      </w:pPr>
    </w:lvl>
    <w:lvl w:ilvl="3" w:tplc="DD825ED2">
      <w:start w:val="1"/>
      <w:numFmt w:val="decimal"/>
      <w:lvlText w:val="%4."/>
      <w:lvlJc w:val="left"/>
      <w:pPr>
        <w:ind w:left="2509" w:hanging="360"/>
      </w:pPr>
    </w:lvl>
    <w:lvl w:ilvl="4" w:tplc="07C6B82A">
      <w:start w:val="1"/>
      <w:numFmt w:val="lowerLetter"/>
      <w:lvlText w:val="%5."/>
      <w:lvlJc w:val="left"/>
      <w:pPr>
        <w:ind w:left="3229" w:hanging="360"/>
      </w:pPr>
    </w:lvl>
    <w:lvl w:ilvl="5" w:tplc="D060823C">
      <w:start w:val="1"/>
      <w:numFmt w:val="lowerRoman"/>
      <w:lvlText w:val="%6."/>
      <w:lvlJc w:val="right"/>
      <w:pPr>
        <w:ind w:left="3949" w:hanging="180"/>
      </w:pPr>
    </w:lvl>
    <w:lvl w:ilvl="6" w:tplc="BDDAE5CA">
      <w:start w:val="1"/>
      <w:numFmt w:val="decimal"/>
      <w:lvlText w:val="%7."/>
      <w:lvlJc w:val="left"/>
      <w:pPr>
        <w:ind w:left="4669" w:hanging="360"/>
      </w:pPr>
    </w:lvl>
    <w:lvl w:ilvl="7" w:tplc="3052476A">
      <w:start w:val="1"/>
      <w:numFmt w:val="lowerLetter"/>
      <w:lvlText w:val="%8."/>
      <w:lvlJc w:val="left"/>
      <w:pPr>
        <w:ind w:left="5389" w:hanging="360"/>
      </w:pPr>
    </w:lvl>
    <w:lvl w:ilvl="8" w:tplc="417455F0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7BDB5272"/>
    <w:multiLevelType w:val="hybridMultilevel"/>
    <w:tmpl w:val="621C3C96"/>
    <w:lvl w:ilvl="0" w:tplc="A4365622">
      <w:start w:val="1"/>
      <w:numFmt w:val="decimal"/>
      <w:lvlText w:val="%1."/>
      <w:lvlJc w:val="left"/>
      <w:pPr>
        <w:ind w:left="360" w:hanging="360"/>
      </w:pPr>
    </w:lvl>
    <w:lvl w:ilvl="1" w:tplc="EA2C5BF6">
      <w:start w:val="1"/>
      <w:numFmt w:val="lowerLetter"/>
      <w:lvlText w:val="%2."/>
      <w:lvlJc w:val="left"/>
      <w:pPr>
        <w:ind w:left="1080" w:hanging="360"/>
      </w:pPr>
    </w:lvl>
    <w:lvl w:ilvl="2" w:tplc="698A4FC6">
      <w:start w:val="1"/>
      <w:numFmt w:val="lowerRoman"/>
      <w:lvlText w:val="%3."/>
      <w:lvlJc w:val="right"/>
      <w:pPr>
        <w:ind w:left="1800" w:hanging="180"/>
      </w:pPr>
    </w:lvl>
    <w:lvl w:ilvl="3" w:tplc="C6A2C020">
      <w:start w:val="1"/>
      <w:numFmt w:val="decimal"/>
      <w:lvlText w:val="%4."/>
      <w:lvlJc w:val="left"/>
      <w:pPr>
        <w:ind w:left="2520" w:hanging="360"/>
      </w:pPr>
    </w:lvl>
    <w:lvl w:ilvl="4" w:tplc="165046F4">
      <w:start w:val="1"/>
      <w:numFmt w:val="lowerLetter"/>
      <w:lvlText w:val="%5."/>
      <w:lvlJc w:val="left"/>
      <w:pPr>
        <w:ind w:left="3240" w:hanging="360"/>
      </w:pPr>
    </w:lvl>
    <w:lvl w:ilvl="5" w:tplc="96466A84">
      <w:start w:val="1"/>
      <w:numFmt w:val="lowerRoman"/>
      <w:lvlText w:val="%6."/>
      <w:lvlJc w:val="right"/>
      <w:pPr>
        <w:ind w:left="3960" w:hanging="180"/>
      </w:pPr>
    </w:lvl>
    <w:lvl w:ilvl="6" w:tplc="E05CA574">
      <w:start w:val="1"/>
      <w:numFmt w:val="decimal"/>
      <w:lvlText w:val="%7."/>
      <w:lvlJc w:val="left"/>
      <w:pPr>
        <w:ind w:left="4680" w:hanging="360"/>
      </w:pPr>
    </w:lvl>
    <w:lvl w:ilvl="7" w:tplc="BE963580">
      <w:start w:val="1"/>
      <w:numFmt w:val="lowerLetter"/>
      <w:lvlText w:val="%8."/>
      <w:lvlJc w:val="left"/>
      <w:pPr>
        <w:ind w:left="5400" w:hanging="360"/>
      </w:pPr>
    </w:lvl>
    <w:lvl w:ilvl="8" w:tplc="FEBC281C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B250D7"/>
    <w:multiLevelType w:val="multilevel"/>
    <w:tmpl w:val="4544A268"/>
    <w:lvl w:ilvl="0">
      <w:start w:val="3"/>
      <w:numFmt w:val="decimal"/>
      <w:lvlText w:val="%1"/>
      <w:lvlJc w:val="left"/>
      <w:pPr>
        <w:ind w:left="1069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3063" w:hanging="72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4697" w:hanging="720"/>
      </w:pPr>
    </w:lvl>
    <w:lvl w:ilvl="3">
      <w:start w:val="1"/>
      <w:numFmt w:val="decimal"/>
      <w:isLgl/>
      <w:lvlText w:val="%1.%2.%3.%4."/>
      <w:lvlJc w:val="left"/>
      <w:pPr>
        <w:ind w:left="6691" w:hanging="1080"/>
      </w:pPr>
    </w:lvl>
    <w:lvl w:ilvl="4">
      <w:start w:val="1"/>
      <w:numFmt w:val="decimal"/>
      <w:isLgl/>
      <w:lvlText w:val="%1.%2.%3.%4.%5."/>
      <w:lvlJc w:val="left"/>
      <w:pPr>
        <w:ind w:left="8325" w:hanging="1080"/>
      </w:pPr>
    </w:lvl>
    <w:lvl w:ilvl="5">
      <w:start w:val="1"/>
      <w:numFmt w:val="decimal"/>
      <w:isLgl/>
      <w:lvlText w:val="%1.%2.%3.%4.%5.%6."/>
      <w:lvlJc w:val="left"/>
      <w:pPr>
        <w:ind w:left="10319" w:hanging="1440"/>
      </w:pPr>
    </w:lvl>
    <w:lvl w:ilvl="6">
      <w:start w:val="1"/>
      <w:numFmt w:val="decimal"/>
      <w:isLgl/>
      <w:lvlText w:val="%1.%2.%3.%4.%5.%6.%7."/>
      <w:lvlJc w:val="left"/>
      <w:pPr>
        <w:ind w:left="12313" w:hanging="1800"/>
      </w:pPr>
    </w:lvl>
    <w:lvl w:ilvl="7">
      <w:start w:val="1"/>
      <w:numFmt w:val="decimal"/>
      <w:isLgl/>
      <w:lvlText w:val="%1.%2.%3.%4.%5.%6.%7.%8."/>
      <w:lvlJc w:val="left"/>
      <w:pPr>
        <w:ind w:left="13947" w:hanging="1800"/>
      </w:pPr>
    </w:lvl>
    <w:lvl w:ilvl="8">
      <w:start w:val="1"/>
      <w:numFmt w:val="decimal"/>
      <w:isLgl/>
      <w:lvlText w:val="%1.%2.%3.%4.%5.%6.%7.%8.%9."/>
      <w:lvlJc w:val="left"/>
      <w:pPr>
        <w:ind w:left="15941" w:hanging="2160"/>
      </w:pPr>
    </w:lvl>
  </w:abstractNum>
  <w:num w:numId="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F28"/>
    <w:rsid w:val="00012153"/>
    <w:rsid w:val="0002445B"/>
    <w:rsid w:val="00025489"/>
    <w:rsid w:val="000262AB"/>
    <w:rsid w:val="000441CD"/>
    <w:rsid w:val="000445B7"/>
    <w:rsid w:val="000553F6"/>
    <w:rsid w:val="00065285"/>
    <w:rsid w:val="0006639B"/>
    <w:rsid w:val="00081DE1"/>
    <w:rsid w:val="0009485B"/>
    <w:rsid w:val="00094A00"/>
    <w:rsid w:val="00094C89"/>
    <w:rsid w:val="000A20DE"/>
    <w:rsid w:val="000A343A"/>
    <w:rsid w:val="000A4AD9"/>
    <w:rsid w:val="000B30E4"/>
    <w:rsid w:val="000B4C48"/>
    <w:rsid w:val="000B6BD3"/>
    <w:rsid w:val="000B6D5D"/>
    <w:rsid w:val="000C5F29"/>
    <w:rsid w:val="000C70E0"/>
    <w:rsid w:val="000D1B8E"/>
    <w:rsid w:val="000E2AD9"/>
    <w:rsid w:val="000F242D"/>
    <w:rsid w:val="000F3325"/>
    <w:rsid w:val="000F5049"/>
    <w:rsid w:val="0011265F"/>
    <w:rsid w:val="00113D3B"/>
    <w:rsid w:val="0012360C"/>
    <w:rsid w:val="0013629F"/>
    <w:rsid w:val="00141ACC"/>
    <w:rsid w:val="00144BEA"/>
    <w:rsid w:val="00150967"/>
    <w:rsid w:val="00162484"/>
    <w:rsid w:val="00164380"/>
    <w:rsid w:val="00167936"/>
    <w:rsid w:val="0017312E"/>
    <w:rsid w:val="00182B80"/>
    <w:rsid w:val="001847D2"/>
    <w:rsid w:val="0018600B"/>
    <w:rsid w:val="00186A59"/>
    <w:rsid w:val="00196799"/>
    <w:rsid w:val="001A43AA"/>
    <w:rsid w:val="001C574A"/>
    <w:rsid w:val="001C5C3F"/>
    <w:rsid w:val="001D622B"/>
    <w:rsid w:val="001D6F7D"/>
    <w:rsid w:val="001E0197"/>
    <w:rsid w:val="001E3E35"/>
    <w:rsid w:val="00201E7D"/>
    <w:rsid w:val="0020298D"/>
    <w:rsid w:val="00211031"/>
    <w:rsid w:val="00225C7D"/>
    <w:rsid w:val="00226909"/>
    <w:rsid w:val="002300FD"/>
    <w:rsid w:val="00234040"/>
    <w:rsid w:val="002529F0"/>
    <w:rsid w:val="00256008"/>
    <w:rsid w:val="00261D49"/>
    <w:rsid w:val="00265049"/>
    <w:rsid w:val="00265D58"/>
    <w:rsid w:val="00280F5C"/>
    <w:rsid w:val="002931FC"/>
    <w:rsid w:val="002A5111"/>
    <w:rsid w:val="002A75A0"/>
    <w:rsid w:val="002B514A"/>
    <w:rsid w:val="002C0BFB"/>
    <w:rsid w:val="002D0994"/>
    <w:rsid w:val="002E2F93"/>
    <w:rsid w:val="002E6A81"/>
    <w:rsid w:val="00301280"/>
    <w:rsid w:val="003028E1"/>
    <w:rsid w:val="0030484F"/>
    <w:rsid w:val="00343BF0"/>
    <w:rsid w:val="00343FF5"/>
    <w:rsid w:val="00352E8D"/>
    <w:rsid w:val="003624D8"/>
    <w:rsid w:val="003640D5"/>
    <w:rsid w:val="00377CFD"/>
    <w:rsid w:val="00393DAD"/>
    <w:rsid w:val="003954EF"/>
    <w:rsid w:val="00397EFC"/>
    <w:rsid w:val="003C0064"/>
    <w:rsid w:val="003C3060"/>
    <w:rsid w:val="003C32A9"/>
    <w:rsid w:val="003F2416"/>
    <w:rsid w:val="003F3603"/>
    <w:rsid w:val="00404BE7"/>
    <w:rsid w:val="00404C13"/>
    <w:rsid w:val="00412E1B"/>
    <w:rsid w:val="00417101"/>
    <w:rsid w:val="00417374"/>
    <w:rsid w:val="00422070"/>
    <w:rsid w:val="00431272"/>
    <w:rsid w:val="004333EE"/>
    <w:rsid w:val="00443C89"/>
    <w:rsid w:val="0044500A"/>
    <w:rsid w:val="00465DC3"/>
    <w:rsid w:val="00465FC6"/>
    <w:rsid w:val="00475073"/>
    <w:rsid w:val="0048111B"/>
    <w:rsid w:val="004A29FE"/>
    <w:rsid w:val="004B28BF"/>
    <w:rsid w:val="004C0168"/>
    <w:rsid w:val="004C069C"/>
    <w:rsid w:val="004C7125"/>
    <w:rsid w:val="004F72DA"/>
    <w:rsid w:val="004F7CDE"/>
    <w:rsid w:val="00507375"/>
    <w:rsid w:val="00532CA8"/>
    <w:rsid w:val="005439BD"/>
    <w:rsid w:val="0054659A"/>
    <w:rsid w:val="0056694C"/>
    <w:rsid w:val="00572453"/>
    <w:rsid w:val="00572FBD"/>
    <w:rsid w:val="0058183C"/>
    <w:rsid w:val="00590277"/>
    <w:rsid w:val="005916D4"/>
    <w:rsid w:val="00597113"/>
    <w:rsid w:val="005A66B0"/>
    <w:rsid w:val="005B2935"/>
    <w:rsid w:val="005B7083"/>
    <w:rsid w:val="005B72C3"/>
    <w:rsid w:val="005C2BEC"/>
    <w:rsid w:val="005C648E"/>
    <w:rsid w:val="005C65CB"/>
    <w:rsid w:val="005F0864"/>
    <w:rsid w:val="005F42AB"/>
    <w:rsid w:val="00617B40"/>
    <w:rsid w:val="0062166C"/>
    <w:rsid w:val="00623C81"/>
    <w:rsid w:val="00624276"/>
    <w:rsid w:val="00626321"/>
    <w:rsid w:val="00636F28"/>
    <w:rsid w:val="00637843"/>
    <w:rsid w:val="00645FB4"/>
    <w:rsid w:val="00655734"/>
    <w:rsid w:val="006566BA"/>
    <w:rsid w:val="00660858"/>
    <w:rsid w:val="006615CF"/>
    <w:rsid w:val="00662D5D"/>
    <w:rsid w:val="006722F9"/>
    <w:rsid w:val="00681141"/>
    <w:rsid w:val="006A5251"/>
    <w:rsid w:val="006A5B30"/>
    <w:rsid w:val="006B1282"/>
    <w:rsid w:val="006B4334"/>
    <w:rsid w:val="006C37AF"/>
    <w:rsid w:val="006C77B8"/>
    <w:rsid w:val="006D106E"/>
    <w:rsid w:val="006D18AE"/>
    <w:rsid w:val="006D495B"/>
    <w:rsid w:val="006F0BA6"/>
    <w:rsid w:val="00721408"/>
    <w:rsid w:val="00722595"/>
    <w:rsid w:val="007343BF"/>
    <w:rsid w:val="00734FAC"/>
    <w:rsid w:val="007452C1"/>
    <w:rsid w:val="00752415"/>
    <w:rsid w:val="00770C46"/>
    <w:rsid w:val="007739F5"/>
    <w:rsid w:val="0077481C"/>
    <w:rsid w:val="007832F8"/>
    <w:rsid w:val="007912E5"/>
    <w:rsid w:val="007A061F"/>
    <w:rsid w:val="007A0722"/>
    <w:rsid w:val="007B5A20"/>
    <w:rsid w:val="007C5828"/>
    <w:rsid w:val="007C75BB"/>
    <w:rsid w:val="00805A4C"/>
    <w:rsid w:val="00815CD5"/>
    <w:rsid w:val="00822F9D"/>
    <w:rsid w:val="00823AF9"/>
    <w:rsid w:val="00827A88"/>
    <w:rsid w:val="0084341E"/>
    <w:rsid w:val="008459BB"/>
    <w:rsid w:val="00852334"/>
    <w:rsid w:val="008550A7"/>
    <w:rsid w:val="00876C78"/>
    <w:rsid w:val="00876F14"/>
    <w:rsid w:val="00881182"/>
    <w:rsid w:val="00882F17"/>
    <w:rsid w:val="00886731"/>
    <w:rsid w:val="00887852"/>
    <w:rsid w:val="00897CB6"/>
    <w:rsid w:val="008A1855"/>
    <w:rsid w:val="008A2A71"/>
    <w:rsid w:val="008A605A"/>
    <w:rsid w:val="008C2ACB"/>
    <w:rsid w:val="008C69B5"/>
    <w:rsid w:val="008C7679"/>
    <w:rsid w:val="008D3CEF"/>
    <w:rsid w:val="008D6252"/>
    <w:rsid w:val="008D7EEB"/>
    <w:rsid w:val="008E4601"/>
    <w:rsid w:val="008F3A8C"/>
    <w:rsid w:val="00903CF1"/>
    <w:rsid w:val="00916468"/>
    <w:rsid w:val="00927695"/>
    <w:rsid w:val="00933810"/>
    <w:rsid w:val="00935245"/>
    <w:rsid w:val="0096338B"/>
    <w:rsid w:val="00981D89"/>
    <w:rsid w:val="00990E09"/>
    <w:rsid w:val="009917B5"/>
    <w:rsid w:val="009A231B"/>
    <w:rsid w:val="009A4E6B"/>
    <w:rsid w:val="009C0855"/>
    <w:rsid w:val="009C1751"/>
    <w:rsid w:val="009C71C6"/>
    <w:rsid w:val="009D6335"/>
    <w:rsid w:val="009F0754"/>
    <w:rsid w:val="009F2E10"/>
    <w:rsid w:val="009F6EC2"/>
    <w:rsid w:val="00A12E68"/>
    <w:rsid w:val="00A14960"/>
    <w:rsid w:val="00A16B9D"/>
    <w:rsid w:val="00A226A4"/>
    <w:rsid w:val="00A33D50"/>
    <w:rsid w:val="00A5097B"/>
    <w:rsid w:val="00A52ECB"/>
    <w:rsid w:val="00A620DC"/>
    <w:rsid w:val="00A67AF0"/>
    <w:rsid w:val="00AC16A7"/>
    <w:rsid w:val="00AC194A"/>
    <w:rsid w:val="00AD4BE2"/>
    <w:rsid w:val="00AD697A"/>
    <w:rsid w:val="00AE10B5"/>
    <w:rsid w:val="00B17E67"/>
    <w:rsid w:val="00B2079F"/>
    <w:rsid w:val="00B2259C"/>
    <w:rsid w:val="00B230DD"/>
    <w:rsid w:val="00B30F52"/>
    <w:rsid w:val="00B45F61"/>
    <w:rsid w:val="00B53A62"/>
    <w:rsid w:val="00B605AC"/>
    <w:rsid w:val="00B610B1"/>
    <w:rsid w:val="00B626AF"/>
    <w:rsid w:val="00B73A7F"/>
    <w:rsid w:val="00B76CD1"/>
    <w:rsid w:val="00B81A2D"/>
    <w:rsid w:val="00B854E3"/>
    <w:rsid w:val="00B908E0"/>
    <w:rsid w:val="00B9192F"/>
    <w:rsid w:val="00B91E19"/>
    <w:rsid w:val="00B973C8"/>
    <w:rsid w:val="00B97D0C"/>
    <w:rsid w:val="00BA279E"/>
    <w:rsid w:val="00BA4F5D"/>
    <w:rsid w:val="00BB611F"/>
    <w:rsid w:val="00BB6639"/>
    <w:rsid w:val="00BC4303"/>
    <w:rsid w:val="00BE2AF4"/>
    <w:rsid w:val="00BF262A"/>
    <w:rsid w:val="00C002B4"/>
    <w:rsid w:val="00C124E4"/>
    <w:rsid w:val="00C16253"/>
    <w:rsid w:val="00C21D1F"/>
    <w:rsid w:val="00C239F1"/>
    <w:rsid w:val="00C36F0C"/>
    <w:rsid w:val="00C36F5A"/>
    <w:rsid w:val="00C40043"/>
    <w:rsid w:val="00C51F70"/>
    <w:rsid w:val="00C7412C"/>
    <w:rsid w:val="00C76EB4"/>
    <w:rsid w:val="00C85926"/>
    <w:rsid w:val="00CA53DE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277D0"/>
    <w:rsid w:val="00D44DF5"/>
    <w:rsid w:val="00D4701F"/>
    <w:rsid w:val="00D5075F"/>
    <w:rsid w:val="00D52618"/>
    <w:rsid w:val="00D53054"/>
    <w:rsid w:val="00D64FB3"/>
    <w:rsid w:val="00D8061E"/>
    <w:rsid w:val="00D93A72"/>
    <w:rsid w:val="00DA4689"/>
    <w:rsid w:val="00DA7E17"/>
    <w:rsid w:val="00DB032D"/>
    <w:rsid w:val="00DB7B0D"/>
    <w:rsid w:val="00DE12FA"/>
    <w:rsid w:val="00DE1DAB"/>
    <w:rsid w:val="00DE4451"/>
    <w:rsid w:val="00E020E1"/>
    <w:rsid w:val="00E024DC"/>
    <w:rsid w:val="00E05238"/>
    <w:rsid w:val="00E05262"/>
    <w:rsid w:val="00E201B9"/>
    <w:rsid w:val="00E25F8F"/>
    <w:rsid w:val="00E26486"/>
    <w:rsid w:val="00E27C26"/>
    <w:rsid w:val="00E31048"/>
    <w:rsid w:val="00E362D2"/>
    <w:rsid w:val="00E516F7"/>
    <w:rsid w:val="00E624C3"/>
    <w:rsid w:val="00E77DB2"/>
    <w:rsid w:val="00E91202"/>
    <w:rsid w:val="00ED01A2"/>
    <w:rsid w:val="00ED123C"/>
    <w:rsid w:val="00ED3D2D"/>
    <w:rsid w:val="00ED40E5"/>
    <w:rsid w:val="00ED4108"/>
    <w:rsid w:val="00ED7FC9"/>
    <w:rsid w:val="00EE37AF"/>
    <w:rsid w:val="00EE782A"/>
    <w:rsid w:val="00EF214F"/>
    <w:rsid w:val="00EF73DB"/>
    <w:rsid w:val="00F114E8"/>
    <w:rsid w:val="00F155DA"/>
    <w:rsid w:val="00F25198"/>
    <w:rsid w:val="00F262C9"/>
    <w:rsid w:val="00F276CF"/>
    <w:rsid w:val="00F449DF"/>
    <w:rsid w:val="00F55574"/>
    <w:rsid w:val="00F55E37"/>
    <w:rsid w:val="00F765C7"/>
    <w:rsid w:val="00F76C89"/>
    <w:rsid w:val="00F8221B"/>
    <w:rsid w:val="00FA2930"/>
    <w:rsid w:val="00FA4CF5"/>
    <w:rsid w:val="00FC3FBE"/>
    <w:rsid w:val="00FD620C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4C2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29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A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0262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D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0262A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E1D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A67A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ompany-infotext">
    <w:name w:val="company-info__text"/>
    <w:basedOn w:val="a0"/>
    <w:rsid w:val="00417374"/>
  </w:style>
  <w:style w:type="character" w:styleId="ad">
    <w:name w:val="Hyperlink"/>
    <w:basedOn w:val="a0"/>
    <w:uiPriority w:val="99"/>
    <w:unhideWhenUsed/>
    <w:rsid w:val="00417374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6639B"/>
    <w:rPr>
      <w:color w:val="605E5C"/>
      <w:shd w:val="clear" w:color="auto" w:fill="E1DFDD"/>
    </w:rPr>
  </w:style>
  <w:style w:type="character" w:customStyle="1" w:styleId="Bodytext2">
    <w:name w:val="Body text (2)_"/>
    <w:basedOn w:val="a0"/>
    <w:link w:val="Bodytext20"/>
    <w:rsid w:val="001E01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eading3">
    <w:name w:val="Heading #3_"/>
    <w:basedOn w:val="a0"/>
    <w:link w:val="Heading30"/>
    <w:rsid w:val="001E01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1E01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Bold">
    <w:name w:val="Body text (2) + Bold"/>
    <w:basedOn w:val="Bodytext2"/>
    <w:rsid w:val="001E01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1E0197"/>
    <w:pPr>
      <w:widowControl w:val="0"/>
      <w:shd w:val="clear" w:color="auto" w:fill="FFFFFF"/>
      <w:spacing w:before="420" w:after="600" w:line="32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30">
    <w:name w:val="Heading #3"/>
    <w:basedOn w:val="a"/>
    <w:link w:val="Heading3"/>
    <w:rsid w:val="001E0197"/>
    <w:pPr>
      <w:widowControl w:val="0"/>
      <w:shd w:val="clear" w:color="auto" w:fill="FFFFFF"/>
      <w:spacing w:after="0" w:line="320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rsid w:val="001E0197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List Paragraph"/>
    <w:basedOn w:val="a"/>
    <w:uiPriority w:val="34"/>
    <w:qFormat/>
    <w:rsid w:val="008A6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">
    <w:name w:val="Сетка таблицы2"/>
    <w:basedOn w:val="a1"/>
    <w:rsid w:val="008A6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sr.admhma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curs8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cs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5FF82-F081-4815-B7C6-567353842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2792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2024-03-27T08:39:00Z</dcterms:created>
  <dcterms:modified xsi:type="dcterms:W3CDTF">2024-03-27T08:41:00Z</dcterms:modified>
</cp:coreProperties>
</file>